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9144"/>
        <w:gridCol w:w="4854"/>
      </w:tblGrid>
      <w:tr w:rsidR="00A5209D" w14:paraId="728890C3" w14:textId="77777777" w:rsidTr="009D5FCB">
        <w:tc>
          <w:tcPr>
            <w:tcW w:w="562" w:type="dxa"/>
          </w:tcPr>
          <w:p w14:paraId="0D5F474E" w14:textId="31577209" w:rsidR="00A5209D" w:rsidRPr="00A5209D" w:rsidRDefault="00A520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98" w:type="dxa"/>
            <w:gridSpan w:val="2"/>
          </w:tcPr>
          <w:p w14:paraId="63D80D71" w14:textId="622D0C71" w:rsidR="00A5209D" w:rsidRPr="00A5209D" w:rsidRDefault="00A520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Материально-техническое обеспечение и оснащенность организации отдыха детей и их оздоровления</w:t>
            </w:r>
          </w:p>
        </w:tc>
      </w:tr>
      <w:tr w:rsidR="00A5209D" w:rsidRPr="00FF1A05" w14:paraId="5B29A022" w14:textId="77777777" w:rsidTr="00A5209D">
        <w:tc>
          <w:tcPr>
            <w:tcW w:w="562" w:type="dxa"/>
          </w:tcPr>
          <w:p w14:paraId="7C266FCA" w14:textId="373DF836" w:rsidR="00A5209D" w:rsidRPr="00FF1A05" w:rsidRDefault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144" w:type="dxa"/>
          </w:tcPr>
          <w:p w14:paraId="699B8866" w14:textId="69D62008" w:rsidR="00A5209D" w:rsidRPr="00FF1A05" w:rsidRDefault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ремонта;</w:t>
            </w:r>
          </w:p>
        </w:tc>
        <w:tc>
          <w:tcPr>
            <w:tcW w:w="4854" w:type="dxa"/>
          </w:tcPr>
          <w:p w14:paraId="26C694DB" w14:textId="1796BC50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Год ввода здания в эксплуатацию </w:t>
            </w:r>
            <w:r w:rsidR="00F260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09E">
              <w:rPr>
                <w:rFonts w:ascii="Times New Roman" w:hAnsi="Times New Roman" w:cs="Times New Roman"/>
                <w:sz w:val="28"/>
                <w:szCs w:val="28"/>
              </w:rPr>
              <w:t xml:space="preserve">1977 год </w:t>
            </w:r>
          </w:p>
          <w:p w14:paraId="2B496522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CA02D" w14:textId="7340AFF9" w:rsidR="00A5209D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Год капитального ремонта </w:t>
            </w:r>
            <w:r w:rsidR="00FA49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9C4">
              <w:rPr>
                <w:rFonts w:ascii="Times New Roman" w:hAnsi="Times New Roman" w:cs="Times New Roman"/>
                <w:sz w:val="28"/>
                <w:szCs w:val="28"/>
              </w:rPr>
              <w:t>не было</w:t>
            </w:r>
          </w:p>
        </w:tc>
      </w:tr>
      <w:tr w:rsidR="00943893" w:rsidRPr="00FF1A05" w14:paraId="24D0F071" w14:textId="77777777" w:rsidTr="00A5209D">
        <w:tc>
          <w:tcPr>
            <w:tcW w:w="562" w:type="dxa"/>
          </w:tcPr>
          <w:p w14:paraId="66F1249F" w14:textId="3828B613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144" w:type="dxa"/>
          </w:tcPr>
          <w:p w14:paraId="4C16D3A8" w14:textId="0CDDBAB7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об условиях проживания детей в Организации отдыха</w:t>
            </w:r>
          </w:p>
        </w:tc>
        <w:tc>
          <w:tcPr>
            <w:tcW w:w="4854" w:type="dxa"/>
          </w:tcPr>
          <w:p w14:paraId="22C2C374" w14:textId="659D3AF9" w:rsidR="00943893" w:rsidRPr="00FF1A05" w:rsidRDefault="00065D82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Проживание не предусмотрено</w:t>
            </w:r>
          </w:p>
        </w:tc>
      </w:tr>
      <w:tr w:rsidR="00943893" w:rsidRPr="00FF1A05" w14:paraId="42E3F582" w14:textId="77777777" w:rsidTr="00A5209D">
        <w:tc>
          <w:tcPr>
            <w:tcW w:w="562" w:type="dxa"/>
          </w:tcPr>
          <w:p w14:paraId="7EA4D479" w14:textId="465AACFA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144" w:type="dxa"/>
          </w:tcPr>
          <w:p w14:paraId="1478135B" w14:textId="1FAAD74D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об условиях питания детей в Организации отдыха</w:t>
            </w:r>
          </w:p>
        </w:tc>
        <w:tc>
          <w:tcPr>
            <w:tcW w:w="4854" w:type="dxa"/>
          </w:tcPr>
          <w:p w14:paraId="39613F20" w14:textId="06803435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организации питания имеется обеденный зал площадью </w:t>
            </w:r>
            <w:r w:rsidR="00FA49C4" w:rsidRPr="00FA49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FA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м2. Количество посадочных мест -</w:t>
            </w:r>
            <w:r w:rsidR="00FA49C4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. Перед входом в помещение столовой для мытья рук организованы специальные места (раковины). </w:t>
            </w:r>
          </w:p>
          <w:p w14:paraId="62BF7BA6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Обеденный зал оснащен мебелью (столами, стульями)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      </w:r>
          </w:p>
          <w:p w14:paraId="66F78504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6D201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полностью укомплектована необходимой посудой, столовыми приборами. Мытье и дезинфекция производятся с соблюдением всех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 санитарно-гигиенического режима.  </w:t>
            </w:r>
          </w:p>
          <w:p w14:paraId="40A34B40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Имеется необходимый набор помещений. Пищеблок обеспечен современным технологическим оборудованием.</w:t>
            </w:r>
          </w:p>
          <w:p w14:paraId="5D8B4507" w14:textId="538ABCC0" w:rsidR="00943893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бесплатное </w:t>
            </w:r>
            <w:r w:rsidRPr="00F2609E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разовое горячее питание из расчета набора продуктов питания </w:t>
            </w:r>
            <w:r w:rsidRPr="00FF1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262,71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руб. в день на 1-го  ребенка</w:t>
            </w:r>
          </w:p>
        </w:tc>
      </w:tr>
      <w:tr w:rsidR="00943893" w:rsidRPr="00FF1A05" w14:paraId="1C84AB7C" w14:textId="77777777" w:rsidTr="00A5209D">
        <w:tc>
          <w:tcPr>
            <w:tcW w:w="562" w:type="dxa"/>
          </w:tcPr>
          <w:p w14:paraId="3E4E5F82" w14:textId="13640ED1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9144" w:type="dxa"/>
          </w:tcPr>
          <w:p w14:paraId="5FB2CB8D" w14:textId="0099358E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спорта;</w:t>
            </w:r>
          </w:p>
        </w:tc>
        <w:tc>
          <w:tcPr>
            <w:tcW w:w="4854" w:type="dxa"/>
          </w:tcPr>
          <w:p w14:paraId="6CE71370" w14:textId="6A72904B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Используются помещения в основном здании Организации: две отрядных комнаты на 1 этаже здания (№101 - </w:t>
            </w:r>
            <w:r w:rsidR="00FA49C4" w:rsidRPr="00FA49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FA49C4">
              <w:rPr>
                <w:rFonts w:ascii="Times New Roman" w:hAnsi="Times New Roman" w:cs="Times New Roman"/>
                <w:sz w:val="28"/>
                <w:szCs w:val="28"/>
              </w:rPr>
              <w:t xml:space="preserve"> м2, №102 – </w:t>
            </w:r>
            <w:r w:rsidR="00FA49C4" w:rsidRPr="00FA49C4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  <w:r w:rsidRPr="00FA49C4">
              <w:rPr>
                <w:rFonts w:ascii="Times New Roman" w:hAnsi="Times New Roman" w:cs="Times New Roman"/>
                <w:sz w:val="28"/>
                <w:szCs w:val="28"/>
              </w:rPr>
              <w:t xml:space="preserve"> м2), спортивный (</w:t>
            </w:r>
            <w:r w:rsidR="00FA49C4" w:rsidRPr="00FA49C4">
              <w:rPr>
                <w:rFonts w:ascii="Times New Roman" w:hAnsi="Times New Roman" w:cs="Times New Roman"/>
                <w:sz w:val="28"/>
                <w:szCs w:val="28"/>
              </w:rPr>
              <w:t>171,4</w:t>
            </w:r>
            <w:r w:rsidRPr="00FA49C4">
              <w:rPr>
                <w:rFonts w:ascii="Times New Roman" w:hAnsi="Times New Roman" w:cs="Times New Roman"/>
                <w:sz w:val="28"/>
                <w:szCs w:val="28"/>
              </w:rPr>
              <w:t xml:space="preserve"> м2) и файе (</w:t>
            </w:r>
            <w:r w:rsidR="00FA49C4" w:rsidRPr="00FA49C4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  <w:r w:rsidRPr="00FA49C4">
              <w:rPr>
                <w:rFonts w:ascii="Times New Roman" w:hAnsi="Times New Roman" w:cs="Times New Roman"/>
                <w:sz w:val="28"/>
                <w:szCs w:val="28"/>
              </w:rPr>
              <w:t xml:space="preserve"> м2).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Спортивный зал оснащен необходимым спортивным инвентарем и оборудованием (спортивное оборудование и инвентарь для проведения занятий по физической культуре, находящееся на балансе). При условиях благоприятной погоды занятия проводятся на свежем воздухе на спортивной площадке.</w:t>
            </w:r>
          </w:p>
          <w:p w14:paraId="77E19164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3A423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Комнаты оснащены необходимым оборудованием для проведения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запланированных мероприятий (в каждом кабинете: парты, стулья, рециркуляторы воздуха, мультимедийный компьютер, проектор, экран, набор игр).</w:t>
            </w:r>
          </w:p>
          <w:p w14:paraId="720CA176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B2865" w14:textId="7CFB7156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расположена на втором этаже здания, занимает изолированное, приспособленное помещение площадью </w:t>
            </w:r>
            <w:r w:rsidR="00FA49C4" w:rsidRPr="00FA49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FF1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м2. Оборудована </w:t>
            </w:r>
            <w:r w:rsidRPr="00FA49C4">
              <w:rPr>
                <w:rFonts w:ascii="Times New Roman" w:hAnsi="Times New Roman" w:cs="Times New Roman"/>
                <w:sz w:val="28"/>
                <w:szCs w:val="28"/>
              </w:rPr>
              <w:t>столами для читателей, стульями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, книжными стеллажами, рабочим столом для библиотекаря.</w:t>
            </w:r>
          </w:p>
          <w:p w14:paraId="0069A6B4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CEC1A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Имеются 2 внутренних раздельных санитарных узла для девочек и мальчиков, умывальники, а также помещения пищеблока.</w:t>
            </w:r>
          </w:p>
          <w:p w14:paraId="066AA1CE" w14:textId="77777777" w:rsidR="00065D82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7CB71" w14:textId="4782A70F" w:rsidR="00943893" w:rsidRPr="00FF1A05" w:rsidRDefault="00065D82" w:rsidP="0006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обслуживание производится внештатным медицинским работником по договору с </w:t>
            </w:r>
            <w:r w:rsidR="00FA49C4">
              <w:rPr>
                <w:rFonts w:ascii="Times New Roman" w:hAnsi="Times New Roman" w:cs="Times New Roman"/>
                <w:sz w:val="28"/>
                <w:szCs w:val="28"/>
              </w:rPr>
              <w:t>МБУЗ «Центральная районная больница» Веселовского района Ростовской области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3893" w:rsidRPr="00FF1A05" w14:paraId="5623981C" w14:textId="77777777" w:rsidTr="00A5209D">
        <w:tc>
          <w:tcPr>
            <w:tcW w:w="562" w:type="dxa"/>
          </w:tcPr>
          <w:p w14:paraId="28B36A12" w14:textId="05C4517D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9144" w:type="dxa"/>
          </w:tcPr>
          <w:p w14:paraId="05F90CF5" w14:textId="5776E314" w:rsidR="00943893" w:rsidRPr="00FF1A05" w:rsidRDefault="00943893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4854" w:type="dxa"/>
          </w:tcPr>
          <w:p w14:paraId="3E72D35E" w14:textId="5136ADE6" w:rsidR="00943893" w:rsidRPr="00FF1A05" w:rsidRDefault="00FF1A05" w:rsidP="0094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A05">
              <w:rPr>
                <w:rFonts w:ascii="Times New Roman" w:hAnsi="Times New Roman" w:cs="Times New Roman"/>
                <w:sz w:val="28"/>
                <w:szCs w:val="28"/>
              </w:rPr>
              <w:t xml:space="preserve">Вся территория Организации ограждена металлическим забором, имеется озеленение, на территории </w:t>
            </w:r>
            <w:r w:rsidRPr="00FF1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установлены элементы спортивной площадки, лавочки для отдыха.</w:t>
            </w:r>
          </w:p>
        </w:tc>
      </w:tr>
    </w:tbl>
    <w:p w14:paraId="2B3EBFFF" w14:textId="77777777" w:rsidR="00240621" w:rsidRPr="00FF1A05" w:rsidRDefault="00240621">
      <w:pPr>
        <w:rPr>
          <w:rFonts w:ascii="Times New Roman" w:hAnsi="Times New Roman" w:cs="Times New Roman"/>
          <w:sz w:val="28"/>
          <w:szCs w:val="28"/>
        </w:rPr>
      </w:pPr>
    </w:p>
    <w:sectPr w:rsidR="00240621" w:rsidRPr="00FF1A05" w:rsidSect="00A520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07"/>
    <w:rsid w:val="00043128"/>
    <w:rsid w:val="00065D82"/>
    <w:rsid w:val="000F0D5A"/>
    <w:rsid w:val="00240621"/>
    <w:rsid w:val="00585807"/>
    <w:rsid w:val="00943893"/>
    <w:rsid w:val="00A11CCA"/>
    <w:rsid w:val="00A5209D"/>
    <w:rsid w:val="00B40B1F"/>
    <w:rsid w:val="00BC0E66"/>
    <w:rsid w:val="00D04A08"/>
    <w:rsid w:val="00F2609E"/>
    <w:rsid w:val="00FA49C4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4914"/>
  <w15:chartTrackingRefBased/>
  <w15:docId w15:val="{CBDDDF7C-940B-42E7-AB0C-98F0AE47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8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8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8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8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8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8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8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8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8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58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5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2025-05-06T09:59:00Z</dcterms:created>
  <dcterms:modified xsi:type="dcterms:W3CDTF">2025-05-14T09:34:00Z</dcterms:modified>
</cp:coreProperties>
</file>