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Сц</w:t>
      </w:r>
      <w:r w:rsidR="00DD13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енарий урока истории «Взрослый разговор о мире</w:t>
      </w:r>
      <w:r w:rsidRPr="00923C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bookmarkStart w:id="0" w:name="_GoBack"/>
      <w:bookmarkEnd w:id="0"/>
    </w:p>
    <w:p w:rsidR="00971DDA" w:rsidRPr="00923CA2" w:rsidRDefault="00971DDA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DEEAF6" w:themeFill="accent1" w:themeFillTint="33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I. Введение в тему урока, актуализация знаний</w:t>
      </w:r>
    </w:p>
    <w:p w:rsidR="00971DDA" w:rsidRPr="00923CA2" w:rsidRDefault="00971DDA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Вариант слов учителя: </w:t>
      </w:r>
      <w:r w:rsidRPr="00923C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Сегодня главные события в мире происходят рядом с нами, на Украине. Конечно, вы следите за ними, обсуждаете между собой, спрашиваете значимых для себя взрослых: родителям, учителям. И уже не раз задавали себе вопросы о специальной операции, проводимой нашими вооруженными силами. Но чтобы ответить на ваши вопросы, давайте вспомним </w:t>
      </w:r>
      <w:r w:rsidR="002E2ADC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историю</w:t>
      </w:r>
      <w:r w:rsidRPr="00923C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971DDA" w:rsidRPr="00923CA2" w:rsidRDefault="00971DDA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1DDA" w:rsidRPr="00923CA2" w:rsidRDefault="00971DDA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2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923CA2">
        <w:rPr>
          <w:rFonts w:ascii="Times New Roman" w:hAnsi="Times New Roman" w:cs="Times New Roman"/>
          <w:sz w:val="24"/>
          <w:szCs w:val="24"/>
        </w:rPr>
        <w:tab/>
      </w:r>
      <w:r w:rsidRPr="00923C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Вопросы для фронтального обсуждения:</w:t>
      </w:r>
    </w:p>
    <w:p w:rsidR="00971DDA" w:rsidRPr="00923CA2" w:rsidRDefault="009C3A80" w:rsidP="00E87B5B">
      <w:pPr>
        <w:pStyle w:val="af9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color w:val="000000"/>
          <w:sz w:val="24"/>
          <w:szCs w:val="24"/>
        </w:rPr>
        <w:t>Украина и Россия - две части единого исторического, духовного и культурного пространства. Приведите примеры из истории, литературы, связывающие наши страны.</w:t>
      </w:r>
    </w:p>
    <w:p w:rsidR="00971DDA" w:rsidRPr="00923CA2" w:rsidRDefault="00971DDA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720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Возможные варианты ответов:</w:t>
      </w:r>
    </w:p>
    <w:p w:rsidR="00971DDA" w:rsidRPr="00923CA2" w:rsidRDefault="009C3A80" w:rsidP="00E87B5B">
      <w:pPr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Все знают притчу Л.Н. Толстого про старика, который предложил сыновьям разломить веник. По прутикам они легко это сделали, а целый веник никто разломить не смог. Так было и в истории российского и украинского народов.</w:t>
      </w:r>
    </w:p>
    <w:p w:rsidR="00971DDA" w:rsidRPr="00923CA2" w:rsidRDefault="009C3A80" w:rsidP="00E87B5B">
      <w:pPr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нас общая победа в Великой Отечественной войне. Никто не разделял по национальностям солдат, которые защищали Украину в 1941 году и освобождали в 1943-1944 гг. Русские и украинцы вместе воевали в партизанских отрядах, вместе восстанавливали республику после изгнания фашистских захватчиков.</w:t>
      </w:r>
    </w:p>
    <w:p w:rsidR="00971DDA" w:rsidRPr="00923CA2" w:rsidRDefault="009C3A80" w:rsidP="00E87B5B">
      <w:pPr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Славянские и другие племена на пространстве от Ладожского озера, Новгорода, Пскова до Киева и Чернигова были объединены одним языком (сейчас мы называем его древнерусским), хозяйственными связями, властью князей династии Рюриковичей. А после крещения Руси – и одной православной верой.</w:t>
      </w:r>
    </w:p>
    <w:p w:rsidR="00971DDA" w:rsidRPr="00923CA2" w:rsidRDefault="009C3A80" w:rsidP="00E87B5B">
      <w:pPr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История распорядилась так, что центром воссоединения, продолжившим традицию древнерусской государственности, стала Москва. Московские князья – потомки Александра Невского – сбросили внешнее ярмо, начали собирать исторические русские земли. </w:t>
      </w:r>
    </w:p>
    <w:p w:rsidR="00971DDA" w:rsidRPr="00923CA2" w:rsidRDefault="009C3A80" w:rsidP="00E87B5B">
      <w:pPr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Во второй половине XVIII века, после войн с Османской империей, в состав России вошли Крым, а также земли Причерноморья, получившие название «Новороссия». Они заселялись выходцами из всех российских губерний. </w:t>
      </w:r>
    </w:p>
    <w:p w:rsidR="00971DDA" w:rsidRPr="00923CA2" w:rsidRDefault="009C3A80" w:rsidP="00E87B5B">
      <w:pPr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Гигант первых пятилеток Днепровскую гидроэлектростанцию (Днепрогэс) строили всем Советским Союзом.</w:t>
      </w:r>
    </w:p>
    <w:p w:rsidR="00971DDA" w:rsidRPr="00923CA2" w:rsidRDefault="009C3A80" w:rsidP="00E87B5B">
      <w:pPr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Украинский писатель Тарас Григорьевич Шевченко значительную часть своих произведений написал на русском языке.</w:t>
      </w:r>
    </w:p>
    <w:p w:rsidR="00971DDA" w:rsidRPr="00923CA2" w:rsidRDefault="009C3A80" w:rsidP="00E87B5B">
      <w:pPr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Писатель Николай Васильевич Гоголь признавался, что сам не знает, какая у него душа – «хохлацкая или русская». «Знаю только то, что никак бы не дал преимущества ни малороссиянину перед русским, ни русскому перед малороссиянином. Обе природы слишком одарены Богом, и, как нарочно, каждая </w:t>
      </w: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порознь заключает в себе то, чего нет в другой - явный знак, что они должны пополнить одна другую», - отмечал писатель.</w:t>
      </w:r>
    </w:p>
    <w:p w:rsidR="00971DDA" w:rsidRPr="00923CA2" w:rsidRDefault="00971DDA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1DDA" w:rsidRPr="00BF0D26" w:rsidRDefault="009C3A80" w:rsidP="00BF0D26">
      <w:pPr>
        <w:pStyle w:val="af9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0D26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 внимательно на слово «добрососедство». Из каких корней оно состоит? (Добр-, сосед</w:t>
      </w:r>
      <w:r w:rsidR="00A02C0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F0D26">
        <w:rPr>
          <w:rFonts w:ascii="Times New Roman" w:eastAsia="Times New Roman" w:hAnsi="Times New Roman" w:cs="Times New Roman"/>
          <w:color w:val="000000"/>
          <w:sz w:val="24"/>
          <w:szCs w:val="24"/>
        </w:rPr>
        <w:t>) Объясните значение слова. Вспомните карту мира. Какие страны являются соседями России?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Ответ:</w:t>
      </w:r>
      <w:r w:rsidRPr="00923C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Россия имеет сухопутные границы со следующими странами: Норвегией, Финляндией, Эстонией, Латвией, Литвой, Польшей, Белоруссией, Украиной, Абхазией, Южной Осетией, Грузией, Азербайджаном, Казахстаном, Монголией, Китаем, Северной Кореей. Морские границы Россия имеет с Японией и США.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DEEAF6" w:themeFill="accent1" w:themeFillTint="33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II.  Осуществление учебных действий по освоению нового материала </w:t>
      </w:r>
    </w:p>
    <w:p w:rsidR="00971DDA" w:rsidRPr="00923CA2" w:rsidRDefault="00971DDA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23CA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Задание 1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Установка на деятельность: 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Самые важные решения руководители государств сообщают гражданам сами. Так, 21 февраля 2022 года Президент Российской Федерации Владимир Владимирович Путин обратился к гражданам России. Прежде чем мы с вами ознакомимся с этим обращением, обратимся к истории. </w:t>
      </w:r>
    </w:p>
    <w:p w:rsidR="007E09F3" w:rsidRPr="007E09F3" w:rsidRDefault="00141DE6" w:rsidP="007E09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9F3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Вспомните</w:t>
      </w:r>
      <w:r w:rsidR="009C3A80" w:rsidRPr="007E0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E09F3" w:rsidRPr="007E09F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страницы</w:t>
      </w:r>
      <w:r w:rsidRPr="007E0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нашей общей истории</w:t>
      </w:r>
      <w:r w:rsidR="007E09F3" w:rsidRPr="007E09F3">
        <w:rPr>
          <w:rFonts w:ascii="Times New Roman" w:eastAsia="Times New Roman" w:hAnsi="Times New Roman" w:cs="Times New Roman"/>
          <w:color w:val="000000"/>
          <w:sz w:val="24"/>
          <w:szCs w:val="24"/>
        </w:rPr>
        <w:t>: крещение Руси</w:t>
      </w:r>
      <w:r w:rsidR="007E0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(988 г.</w:t>
      </w:r>
      <w:r w:rsidR="007E09F3" w:rsidRPr="007E09F3">
        <w:rPr>
          <w:rFonts w:ascii="Times New Roman" w:eastAsia="Times New Roman" w:hAnsi="Times New Roman" w:cs="Times New Roman"/>
          <w:color w:val="000000"/>
          <w:sz w:val="24"/>
          <w:szCs w:val="24"/>
        </w:rPr>
        <w:t>), деятельность Александра Невского, Переяславская Рада (1654</w:t>
      </w:r>
      <w:r w:rsidR="007E0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гг.</w:t>
      </w:r>
      <w:r w:rsidR="007E09F3" w:rsidRPr="007E0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Штурм Очакова </w:t>
      </w:r>
      <w:r w:rsidR="007E09F3">
        <w:rPr>
          <w:rFonts w:ascii="Times New Roman" w:eastAsia="Times New Roman" w:hAnsi="Times New Roman" w:cs="Times New Roman"/>
          <w:color w:val="000000"/>
          <w:sz w:val="24"/>
          <w:szCs w:val="24"/>
        </w:rPr>
        <w:t>(6 декабря 1788 г.</w:t>
      </w:r>
      <w:r w:rsidR="007E09F3" w:rsidRPr="007E0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Украина в составе СССР (1922-1991 гг.), </w:t>
      </w:r>
      <w:r w:rsidR="007E09F3">
        <w:rPr>
          <w:rFonts w:ascii="Times New Roman" w:eastAsia="Times New Roman" w:hAnsi="Times New Roman" w:cs="Times New Roman"/>
          <w:color w:val="000000"/>
          <w:sz w:val="24"/>
          <w:szCs w:val="24"/>
        </w:rPr>
        <w:t>Беловежское соглашение (1991 г.</w:t>
      </w:r>
      <w:r w:rsidR="007E09F3" w:rsidRPr="007E09F3">
        <w:rPr>
          <w:rFonts w:ascii="Times New Roman" w:eastAsia="Times New Roman" w:hAnsi="Times New Roman" w:cs="Times New Roman"/>
          <w:color w:val="000000"/>
          <w:sz w:val="24"/>
          <w:szCs w:val="24"/>
        </w:rPr>
        <w:t>), Минские соглашения (2014-2015 гг.), Признание ДНР и ЛНР (2022 г.)</w:t>
      </w:r>
      <w:r w:rsidR="007E09F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09F3" w:rsidRDefault="007E09F3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Задание 2</w:t>
      </w:r>
    </w:p>
    <w:p w:rsidR="00971DDA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Установка на деятельность: </w:t>
      </w:r>
    </w:p>
    <w:p w:rsidR="00DD133D" w:rsidRPr="00923CA2" w:rsidRDefault="00DD133D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Прослушайте ребята пожалуйта речь нашего президента Влад. Влад. Путина</w:t>
      </w:r>
    </w:p>
    <w:p w:rsidR="00971DDA" w:rsidRPr="00F9528C" w:rsidRDefault="00DD133D" w:rsidP="00F9528C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F9528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9C3A80" w:rsidRPr="00F9528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«Антироссийский путь» Украины: </w:t>
      </w:r>
    </w:p>
    <w:p w:rsidR="00971DDA" w:rsidRPr="00923CA2" w:rsidRDefault="009C3A80" w:rsidP="00E87B5B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механическое копирование зарубежного опыта</w:t>
      </w:r>
    </w:p>
    <w:p w:rsidR="00971DDA" w:rsidRPr="00DD133D" w:rsidRDefault="009C3A80" w:rsidP="00DD133D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усиление антироссийской риторики</w:t>
      </w:r>
    </w:p>
    <w:p w:rsidR="00971DDA" w:rsidRPr="00923CA2" w:rsidRDefault="009C3A80" w:rsidP="00E87B5B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государственный переворот 2014 года</w:t>
      </w:r>
    </w:p>
    <w:p w:rsidR="00971DDA" w:rsidRPr="00DD133D" w:rsidRDefault="009C3A80" w:rsidP="00DD133D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русский язык на Украине объявлен вне закона</w:t>
      </w:r>
    </w:p>
    <w:p w:rsidR="00971DDA" w:rsidRPr="00923CA2" w:rsidRDefault="009C3A80" w:rsidP="00E87B5B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учебники переписаны</w:t>
      </w:r>
    </w:p>
    <w:p w:rsidR="00971DDA" w:rsidRPr="00923CA2" w:rsidRDefault="009C3A80" w:rsidP="00E87B5B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Россия объявлена врагом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Возможные слова учителя</w:t>
      </w:r>
      <w:r w:rsidR="00E87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23CA2">
        <w:rPr>
          <w:rFonts w:ascii="Times New Roman" w:eastAsia="Times New Roman" w:hAnsi="Times New Roman" w:cs="Times New Roman"/>
          <w:color w:val="000000"/>
          <w:sz w:val="24"/>
          <w:szCs w:val="24"/>
        </w:rPr>
        <w:t>Итак, самые важные решения руководители государств сообщают гражданам сами. В видео, которое мы с вами посмотрели, Владимир Владимирович Путин лично обратился к гражданам России. Однако, новостные ленты обновляются чаще, чем может выходить в прямой эфир первое лицо страны, поэтому важно уметь отличить ложную (фейковую) информацию от достоверной.</w:t>
      </w:r>
    </w:p>
    <w:p w:rsidR="00971DDA" w:rsidRPr="00923CA2" w:rsidRDefault="00DD133D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фейки?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A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Установка на деятельность:</w:t>
      </w:r>
      <w:r w:rsidRPr="00B53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Изучите алгоритм «Как</w:t>
      </w:r>
      <w:r w:rsidR="00E87B5B" w:rsidRPr="00B53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распознать фейковые новости?» </w:t>
      </w:r>
      <w:r w:rsidRPr="00B53A60"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помощью алгоритма проанализируйте приведенные «новости».</w:t>
      </w:r>
      <w:r w:rsidR="00E87B5B" w:rsidRPr="00B53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Обсудите свои ответы в парах.</w:t>
      </w:r>
    </w:p>
    <w:p w:rsidR="00971DDA" w:rsidRPr="00923CA2" w:rsidRDefault="00971DDA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1DDA" w:rsidRPr="00E87B5B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7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 распознать ложные (фейковые) новости?</w:t>
      </w:r>
    </w:p>
    <w:p w:rsidR="00971DDA" w:rsidRPr="00E87B5B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Проверьте источник.</w:t>
      </w:r>
      <w:r w:rsidRPr="00E87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Проверьте адрес страницы, на кот</w:t>
      </w:r>
      <w:r w:rsidR="00E87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орой размещена новость. Если в </w:t>
      </w:r>
      <w:r w:rsidRPr="00E87B5B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адресе содержатся орфографические ошибки или используются редкие доменные расширения, значит источник ненадежный.</w:t>
      </w:r>
    </w:p>
    <w:p w:rsidR="00971DDA" w:rsidRPr="00E87B5B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Оцените автора.</w:t>
      </w:r>
      <w:r w:rsidRPr="00E87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Обратите внимание на автора новости и/или мнения. Какая у него репутация, является ли он признанным экспертом в данной области? </w:t>
      </w:r>
    </w:p>
    <w:p w:rsidR="00971DDA" w:rsidRPr="00E87B5B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Проверьте другие источники.</w:t>
      </w:r>
      <w:r w:rsidRPr="00E87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Сообщают ли о данном факте иные источники? Используется ли в статье цитирование с ссылками на авторитетные источники информации? Цитируются ли в статье достоверные источники? </w:t>
      </w:r>
    </w:p>
    <w:p w:rsidR="00971DDA" w:rsidRPr="00E87B5B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Сохраняйте критическое мышление.</w:t>
      </w:r>
      <w:r w:rsidRPr="00E87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Многие ложные новости составлены с целью провокации сильных эмоций или стремительных реакций. Сохраняйте критический настрой, чаще задавайте себе вопрос: для чего написана написана данная статья? Продвигает ли она чьи-то интересы, взгляды или идеи? </w:t>
      </w:r>
    </w:p>
    <w:p w:rsidR="00971DDA" w:rsidRPr="00E87B5B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Проверьте факты.</w:t>
      </w:r>
      <w:r w:rsidRPr="00E87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Достоверные новости, как правило, включают множество проверяемых фактических данных, цитаты экспертов и прочее. Если все это отсутствует, задайтесь вопросом – почему. Материалы с ложной информацией часто содержат неверные ссылки, даты или измененные сроки, поэтому рекомендуется проверять эти данные. </w:t>
      </w:r>
    </w:p>
    <w:p w:rsidR="00971DDA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7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Используйте надежные новостные сайты или информацию государственных информационных агентств и СМИ. </w:t>
      </w:r>
    </w:p>
    <w:p w:rsidR="00B53A60" w:rsidRPr="00E87B5B" w:rsidRDefault="00B53A60" w:rsidP="00DD13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71DDA" w:rsidRPr="00923CA2" w:rsidRDefault="00B53A6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D5DCE4" w:themeColor="text2" w:themeTint="33" w:fill="D5DBE4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Новость 1</w:t>
      </w:r>
      <w:r w:rsidR="009C3A80" w:rsidRPr="00923C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D5DCE4" w:themeColor="text2" w:themeTint="33" w:fill="D5DBE4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hAnsi="Times New Roman" w:cs="Times New Roman"/>
          <w:sz w:val="24"/>
          <w:szCs w:val="24"/>
        </w:rPr>
        <w:t>Заголовок. Рассекреченные архивы: Во Второй Мировой войне победили США.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D5DCE4" w:themeColor="text2" w:themeTint="33" w:fill="D5DBE4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hAnsi="Times New Roman" w:cs="Times New Roman"/>
          <w:sz w:val="24"/>
          <w:szCs w:val="24"/>
        </w:rPr>
        <w:t>Статья. Из рассекреченных архивов стало известно, что СССР проиграл во второй мировой войне в 1941 году. После переговоров было принято решение ввести на территорию Волгограда войска морской пехоты США, которые переломили ход сражений, и одержали убедительную победу в войне в 1945 году.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D5DCE4" w:themeColor="text2" w:themeTint="33" w:fill="D5DBE4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CA2">
        <w:rPr>
          <w:rFonts w:ascii="Times New Roman" w:hAnsi="Times New Roman" w:cs="Times New Roman"/>
          <w:sz w:val="24"/>
          <w:szCs w:val="24"/>
        </w:rPr>
        <w:t>Комментарий учителя: данная новость является откровенно провокационной, поскольку противоречит всем историческим фактам.</w:t>
      </w:r>
    </w:p>
    <w:p w:rsidR="00971DDA" w:rsidRPr="00923CA2" w:rsidRDefault="00971DDA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7B5B" w:rsidRPr="00DD133D" w:rsidRDefault="009C3A80" w:rsidP="00DD13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Возможны</w:t>
      </w:r>
      <w:r w:rsidR="00E87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 слова учителя:</w:t>
      </w:r>
      <w:r w:rsidRPr="00923C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Каким условиям должна соответствовать реальная, достоверная информация? На каких сайтах следует проверять информацию о происходящих событиях?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Возможные варианты ответов:</w:t>
      </w:r>
    </w:p>
    <w:p w:rsidR="00971DDA" w:rsidRPr="00923CA2" w:rsidRDefault="00E87B5B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Сайты: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Президент РФ </w:t>
      </w:r>
      <w:hyperlink r:id="rId9" w:tooltip="http://www.kremlin.ru/" w:history="1">
        <w:r w:rsidRPr="00923CA2">
          <w:rPr>
            <w:rStyle w:val="af"/>
            <w:rFonts w:ascii="Times New Roman" w:eastAsia="Times New Roman" w:hAnsi="Times New Roman" w:cs="Times New Roman"/>
            <w:i/>
            <w:sz w:val="24"/>
            <w:szCs w:val="24"/>
          </w:rPr>
          <w:t>http://www.kremlin.ru/</w:t>
        </w:r>
      </w:hyperlink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Правительство РФ </w:t>
      </w:r>
      <w:hyperlink r:id="rId10" w:tooltip="http://government.ru/" w:history="1">
        <w:r w:rsidRPr="00923CA2">
          <w:rPr>
            <w:rStyle w:val="af"/>
            <w:rFonts w:ascii="Times New Roman" w:eastAsia="Times New Roman" w:hAnsi="Times New Roman" w:cs="Times New Roman"/>
            <w:i/>
            <w:sz w:val="24"/>
            <w:szCs w:val="24"/>
          </w:rPr>
          <w:t>http://government.ru/</w:t>
        </w:r>
      </w:hyperlink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Официальный сайт Министерства обороны </w:t>
      </w:r>
      <w:hyperlink r:id="rId11" w:tooltip="https://mil.ru/" w:history="1">
        <w:r w:rsidRPr="00923CA2">
          <w:rPr>
            <w:rStyle w:val="af"/>
            <w:rFonts w:ascii="Times New Roman" w:eastAsia="Times New Roman" w:hAnsi="Times New Roman" w:cs="Times New Roman"/>
            <w:i/>
            <w:sz w:val="24"/>
            <w:szCs w:val="24"/>
          </w:rPr>
          <w:t>https://mil.ru/</w:t>
        </w:r>
      </w:hyperlink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Сайты федеральных телеканалов.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Сайты информационных агентств </w:t>
      </w:r>
      <w:hyperlink r:id="rId12" w:tooltip="https://tass.ru/," w:history="1">
        <w:r w:rsidRPr="00923CA2">
          <w:rPr>
            <w:rStyle w:val="af"/>
            <w:rFonts w:ascii="Times New Roman" w:eastAsia="Times New Roman" w:hAnsi="Times New Roman" w:cs="Times New Roman"/>
            <w:i/>
            <w:sz w:val="24"/>
            <w:szCs w:val="24"/>
          </w:rPr>
          <w:t>https://tass.ru/,</w:t>
        </w:r>
      </w:hyperlink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hyperlink r:id="rId13" w:history="1">
        <w:r w:rsidR="00E47D95" w:rsidRPr="00687BAD">
          <w:rPr>
            <w:rStyle w:val="af"/>
            <w:rFonts w:ascii="Times New Roman" w:eastAsia="Times New Roman" w:hAnsi="Times New Roman" w:cs="Times New Roman"/>
            <w:i/>
            <w:sz w:val="24"/>
            <w:szCs w:val="24"/>
          </w:rPr>
          <w:t>https://ria.ru/</w:t>
        </w:r>
      </w:hyperlink>
      <w:r w:rsidR="00E47D9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971DDA" w:rsidRPr="00923CA2" w:rsidRDefault="009C3A80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Сайты государственных СМИ </w:t>
      </w:r>
      <w:hyperlink r:id="rId14" w:tooltip="https://www.vedomosti.ru/," w:history="1">
        <w:r w:rsidRPr="00923CA2">
          <w:rPr>
            <w:rStyle w:val="af"/>
            <w:rFonts w:ascii="Times New Roman" w:eastAsia="Times New Roman" w:hAnsi="Times New Roman" w:cs="Times New Roman"/>
            <w:i/>
            <w:sz w:val="24"/>
            <w:szCs w:val="24"/>
          </w:rPr>
          <w:t>https://www.vedomosti.ru/,</w:t>
        </w:r>
      </w:hyperlink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hyperlink r:id="rId15" w:history="1">
        <w:r w:rsidR="00E47D95" w:rsidRPr="00687BAD">
          <w:rPr>
            <w:rStyle w:val="af"/>
            <w:rFonts w:ascii="Times New Roman" w:eastAsia="Times New Roman" w:hAnsi="Times New Roman" w:cs="Times New Roman"/>
            <w:i/>
            <w:sz w:val="24"/>
            <w:szCs w:val="24"/>
          </w:rPr>
          <w:t>https://rg.ru/</w:t>
        </w:r>
      </w:hyperlink>
      <w:r w:rsidR="00E47D9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23C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E47D9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971DDA" w:rsidRDefault="00DD133D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ребята, всегда будьте бдительны. Не доверяйте ложной, фейковой информации.</w:t>
      </w:r>
    </w:p>
    <w:p w:rsidR="00DD133D" w:rsidRPr="00923CA2" w:rsidRDefault="00DD133D" w:rsidP="00E87B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Каждый из нас может сделать доброе дело и поделиться частичкой  «тепла». Напишите письмо или открытку ребятам беженцам из Украины. Им нужна ваша поддержка!</w:t>
      </w:r>
    </w:p>
    <w:sectPr w:rsidR="00DD133D" w:rsidRPr="00923CA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A3B" w:rsidRDefault="008C4A3B">
      <w:pPr>
        <w:spacing w:after="0" w:line="240" w:lineRule="auto"/>
      </w:pPr>
      <w:r>
        <w:separator/>
      </w:r>
    </w:p>
  </w:endnote>
  <w:endnote w:type="continuationSeparator" w:id="0">
    <w:p w:rsidR="008C4A3B" w:rsidRDefault="008C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A3B" w:rsidRDefault="008C4A3B">
      <w:pPr>
        <w:spacing w:after="0" w:line="240" w:lineRule="auto"/>
      </w:pPr>
      <w:r>
        <w:separator/>
      </w:r>
    </w:p>
  </w:footnote>
  <w:footnote w:type="continuationSeparator" w:id="0">
    <w:p w:rsidR="008C4A3B" w:rsidRDefault="008C4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D4B"/>
    <w:multiLevelType w:val="hybridMultilevel"/>
    <w:tmpl w:val="68E213AC"/>
    <w:lvl w:ilvl="0" w:tplc="2D940A1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BA425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AB464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322A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61A0C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EA56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C449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96ED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262F8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D260D7A"/>
    <w:multiLevelType w:val="hybridMultilevel"/>
    <w:tmpl w:val="862CB696"/>
    <w:lvl w:ilvl="0" w:tplc="F252DC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6158E"/>
    <w:multiLevelType w:val="hybridMultilevel"/>
    <w:tmpl w:val="1748964E"/>
    <w:lvl w:ilvl="0" w:tplc="9216003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84C1C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DE7E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C062B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838DE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92271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EE0FD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3DEBB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5834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2217221"/>
    <w:multiLevelType w:val="hybridMultilevel"/>
    <w:tmpl w:val="605654C6"/>
    <w:lvl w:ilvl="0" w:tplc="9F88A6E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D6229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8B6F4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3DCD8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A52E0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AB44B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C879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03A93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9FEED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31F09A9"/>
    <w:multiLevelType w:val="hybridMultilevel"/>
    <w:tmpl w:val="9E025226"/>
    <w:lvl w:ilvl="0" w:tplc="FC70013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DDC8CB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17245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21207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160CA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F20DC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F6F0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C2F3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94247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66110A6"/>
    <w:multiLevelType w:val="hybridMultilevel"/>
    <w:tmpl w:val="A63614D0"/>
    <w:lvl w:ilvl="0" w:tplc="E9DC51B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D04478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2472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F3240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2E3B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7C6A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78E32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E0AF1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91EA5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45300E4E"/>
    <w:multiLevelType w:val="hybridMultilevel"/>
    <w:tmpl w:val="14FC80C4"/>
    <w:lvl w:ilvl="0" w:tplc="84DEA4A2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535353"/>
        <w:sz w:val="24"/>
      </w:rPr>
    </w:lvl>
    <w:lvl w:ilvl="1" w:tplc="58E01A04">
      <w:start w:val="1"/>
      <w:numFmt w:val="decimal"/>
      <w:lvlText w:val="%2."/>
      <w:lvlJc w:val="right"/>
      <w:pPr>
        <w:ind w:left="1429" w:hanging="360"/>
      </w:pPr>
    </w:lvl>
    <w:lvl w:ilvl="2" w:tplc="6CC2E11C">
      <w:start w:val="1"/>
      <w:numFmt w:val="decimal"/>
      <w:lvlText w:val="%3."/>
      <w:lvlJc w:val="right"/>
      <w:pPr>
        <w:ind w:left="2149" w:hanging="180"/>
      </w:pPr>
    </w:lvl>
    <w:lvl w:ilvl="3" w:tplc="74125B68">
      <w:start w:val="1"/>
      <w:numFmt w:val="decimal"/>
      <w:lvlText w:val="%4."/>
      <w:lvlJc w:val="right"/>
      <w:pPr>
        <w:ind w:left="2869" w:hanging="360"/>
      </w:pPr>
    </w:lvl>
    <w:lvl w:ilvl="4" w:tplc="FD962750">
      <w:start w:val="1"/>
      <w:numFmt w:val="decimal"/>
      <w:lvlText w:val="%5."/>
      <w:lvlJc w:val="right"/>
      <w:pPr>
        <w:ind w:left="3589" w:hanging="360"/>
      </w:pPr>
    </w:lvl>
    <w:lvl w:ilvl="5" w:tplc="9238FBAC">
      <w:start w:val="1"/>
      <w:numFmt w:val="decimal"/>
      <w:lvlText w:val="%6."/>
      <w:lvlJc w:val="right"/>
      <w:pPr>
        <w:ind w:left="4309" w:hanging="180"/>
      </w:pPr>
    </w:lvl>
    <w:lvl w:ilvl="6" w:tplc="7F7EA366">
      <w:start w:val="1"/>
      <w:numFmt w:val="decimal"/>
      <w:lvlText w:val="%7."/>
      <w:lvlJc w:val="right"/>
      <w:pPr>
        <w:ind w:left="5029" w:hanging="360"/>
      </w:pPr>
    </w:lvl>
    <w:lvl w:ilvl="7" w:tplc="2EC23C9A">
      <w:start w:val="1"/>
      <w:numFmt w:val="decimal"/>
      <w:lvlText w:val="%8."/>
      <w:lvlJc w:val="right"/>
      <w:pPr>
        <w:ind w:left="5749" w:hanging="360"/>
      </w:pPr>
    </w:lvl>
    <w:lvl w:ilvl="8" w:tplc="4822A15C">
      <w:start w:val="1"/>
      <w:numFmt w:val="decimal"/>
      <w:lvlText w:val="%9."/>
      <w:lvlJc w:val="right"/>
      <w:pPr>
        <w:ind w:left="6469" w:hanging="180"/>
      </w:pPr>
    </w:lvl>
  </w:abstractNum>
  <w:abstractNum w:abstractNumId="7" w15:restartNumberingAfterBreak="0">
    <w:nsid w:val="45A7681F"/>
    <w:multiLevelType w:val="hybridMultilevel"/>
    <w:tmpl w:val="8B1A06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A6B1E6D"/>
    <w:multiLevelType w:val="hybridMultilevel"/>
    <w:tmpl w:val="D0FCFDF8"/>
    <w:lvl w:ilvl="0" w:tplc="C7BCFDB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0BE9D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E4F0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A817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ACCF6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72A2B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323A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D2267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17C927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7D53FF7"/>
    <w:multiLevelType w:val="hybridMultilevel"/>
    <w:tmpl w:val="502C2D6A"/>
    <w:lvl w:ilvl="0" w:tplc="9F1EB7E0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85D83AB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3350CE2C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EE6EBB1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531A7E8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9F701350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355A495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FC4ECE98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591C1488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61B0604D"/>
    <w:multiLevelType w:val="hybridMultilevel"/>
    <w:tmpl w:val="0C8E1818"/>
    <w:lvl w:ilvl="0" w:tplc="EC528A2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 w:hint="default"/>
      </w:rPr>
    </w:lvl>
    <w:lvl w:ilvl="1" w:tplc="A8CAE23A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 w:tplc="6116F3A2">
      <w:start w:val="1"/>
      <w:numFmt w:val="bullet"/>
      <w:lvlText w:val="§"/>
      <w:lvlJc w:val="left"/>
      <w:pPr>
        <w:ind w:left="1800" w:hanging="360"/>
      </w:pPr>
      <w:rPr>
        <w:rFonts w:ascii="Wingdings" w:eastAsia="Wingdings" w:hAnsi="Wingdings" w:cs="Wingdings" w:hint="default"/>
      </w:rPr>
    </w:lvl>
    <w:lvl w:ilvl="3" w:tplc="54B069B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 w:hint="default"/>
      </w:rPr>
    </w:lvl>
    <w:lvl w:ilvl="4" w:tplc="86E6A8BA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 w:tplc="615C5AEE">
      <w:start w:val="1"/>
      <w:numFmt w:val="bullet"/>
      <w:lvlText w:val="§"/>
      <w:lvlJc w:val="left"/>
      <w:pPr>
        <w:ind w:left="3960" w:hanging="360"/>
      </w:pPr>
      <w:rPr>
        <w:rFonts w:ascii="Wingdings" w:eastAsia="Wingdings" w:hAnsi="Wingdings" w:cs="Wingdings" w:hint="default"/>
      </w:rPr>
    </w:lvl>
    <w:lvl w:ilvl="6" w:tplc="CE6CBD2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 w:hint="default"/>
      </w:rPr>
    </w:lvl>
    <w:lvl w:ilvl="7" w:tplc="AFEEAE78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 w:tplc="CD048824">
      <w:start w:val="1"/>
      <w:numFmt w:val="bullet"/>
      <w:lvlText w:val="§"/>
      <w:lvlJc w:val="left"/>
      <w:pPr>
        <w:ind w:left="612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64B42112"/>
    <w:multiLevelType w:val="hybridMultilevel"/>
    <w:tmpl w:val="D244F2BE"/>
    <w:lvl w:ilvl="0" w:tplc="EB5E1D58">
      <w:start w:val="1"/>
      <w:numFmt w:val="decimal"/>
      <w:lvlText w:val="%1."/>
      <w:lvlJc w:val="left"/>
      <w:pPr>
        <w:ind w:left="720" w:hanging="360"/>
      </w:pPr>
    </w:lvl>
    <w:lvl w:ilvl="1" w:tplc="282207DA">
      <w:start w:val="1"/>
      <w:numFmt w:val="lowerLetter"/>
      <w:lvlText w:val="%2."/>
      <w:lvlJc w:val="left"/>
      <w:pPr>
        <w:ind w:left="1440" w:hanging="360"/>
      </w:pPr>
    </w:lvl>
    <w:lvl w:ilvl="2" w:tplc="7292C484">
      <w:start w:val="1"/>
      <w:numFmt w:val="lowerRoman"/>
      <w:lvlText w:val="%3."/>
      <w:lvlJc w:val="right"/>
      <w:pPr>
        <w:ind w:left="2160" w:hanging="180"/>
      </w:pPr>
    </w:lvl>
    <w:lvl w:ilvl="3" w:tplc="88328140">
      <w:start w:val="1"/>
      <w:numFmt w:val="decimal"/>
      <w:lvlText w:val="%4."/>
      <w:lvlJc w:val="left"/>
      <w:pPr>
        <w:ind w:left="2880" w:hanging="360"/>
      </w:pPr>
    </w:lvl>
    <w:lvl w:ilvl="4" w:tplc="0B88C37A">
      <w:start w:val="1"/>
      <w:numFmt w:val="lowerLetter"/>
      <w:lvlText w:val="%5."/>
      <w:lvlJc w:val="left"/>
      <w:pPr>
        <w:ind w:left="3600" w:hanging="360"/>
      </w:pPr>
    </w:lvl>
    <w:lvl w:ilvl="5" w:tplc="C44E86F0">
      <w:start w:val="1"/>
      <w:numFmt w:val="lowerRoman"/>
      <w:lvlText w:val="%6."/>
      <w:lvlJc w:val="right"/>
      <w:pPr>
        <w:ind w:left="4320" w:hanging="180"/>
      </w:pPr>
    </w:lvl>
    <w:lvl w:ilvl="6" w:tplc="446E8C64">
      <w:start w:val="1"/>
      <w:numFmt w:val="decimal"/>
      <w:lvlText w:val="%7."/>
      <w:lvlJc w:val="left"/>
      <w:pPr>
        <w:ind w:left="5040" w:hanging="360"/>
      </w:pPr>
    </w:lvl>
    <w:lvl w:ilvl="7" w:tplc="72967A9E">
      <w:start w:val="1"/>
      <w:numFmt w:val="lowerLetter"/>
      <w:lvlText w:val="%8."/>
      <w:lvlJc w:val="left"/>
      <w:pPr>
        <w:ind w:left="5760" w:hanging="360"/>
      </w:pPr>
    </w:lvl>
    <w:lvl w:ilvl="8" w:tplc="7DD26FC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43A5D"/>
    <w:multiLevelType w:val="hybridMultilevel"/>
    <w:tmpl w:val="8EC464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45774F1"/>
    <w:multiLevelType w:val="hybridMultilevel"/>
    <w:tmpl w:val="19BA7DB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9"/>
  </w:num>
  <w:num w:numId="10">
    <w:abstractNumId w:val="0"/>
  </w:num>
  <w:num w:numId="11">
    <w:abstractNumId w:val="1"/>
  </w:num>
  <w:num w:numId="12">
    <w:abstractNumId w:val="12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DA"/>
    <w:rsid w:val="001329D6"/>
    <w:rsid w:val="00141DE6"/>
    <w:rsid w:val="00192B13"/>
    <w:rsid w:val="002012F0"/>
    <w:rsid w:val="00281CBE"/>
    <w:rsid w:val="002E2ADC"/>
    <w:rsid w:val="0034235E"/>
    <w:rsid w:val="00491BFD"/>
    <w:rsid w:val="007E09F3"/>
    <w:rsid w:val="008034A9"/>
    <w:rsid w:val="008C4A3B"/>
    <w:rsid w:val="008F6EF7"/>
    <w:rsid w:val="00923CA2"/>
    <w:rsid w:val="00944E2E"/>
    <w:rsid w:val="00971DDA"/>
    <w:rsid w:val="009C3A80"/>
    <w:rsid w:val="00A02C08"/>
    <w:rsid w:val="00AD547E"/>
    <w:rsid w:val="00AF612A"/>
    <w:rsid w:val="00B03682"/>
    <w:rsid w:val="00B53A60"/>
    <w:rsid w:val="00B64622"/>
    <w:rsid w:val="00BF0D26"/>
    <w:rsid w:val="00C94A6A"/>
    <w:rsid w:val="00D05A09"/>
    <w:rsid w:val="00DB2326"/>
    <w:rsid w:val="00DD133D"/>
    <w:rsid w:val="00E47D95"/>
    <w:rsid w:val="00E678AE"/>
    <w:rsid w:val="00E87B2F"/>
    <w:rsid w:val="00E87B5B"/>
    <w:rsid w:val="00EE2919"/>
    <w:rsid w:val="00F3306A"/>
    <w:rsid w:val="00F9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2BBDC"/>
  <w15:docId w15:val="{AECF7640-7E90-4390-8A69-721931550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rmal (Web)"/>
    <w:basedOn w:val="a"/>
    <w:uiPriority w:val="99"/>
    <w:semiHidden/>
    <w:unhideWhenUsed/>
    <w:rsid w:val="007E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192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192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ia.ru/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tass.ru/,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l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g.ru/" TargetMode="External"/><Relationship Id="rId10" Type="http://schemas.openxmlformats.org/officeDocument/2006/relationships/hyperlink" Target="http://government.ru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kremlin.ru/" TargetMode="External"/><Relationship Id="rId14" Type="http://schemas.openxmlformats.org/officeDocument/2006/relationships/hyperlink" Target="https://www.vedomosti.ru/,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1D62974B-625C-48BE-95D5-99DE3A7CA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Суханова Ольга Николаевна</dc:creator>
  <cp:lastModifiedBy>Windows User</cp:lastModifiedBy>
  <cp:revision>3</cp:revision>
  <cp:lastPrinted>2022-03-04T08:57:00Z</cp:lastPrinted>
  <dcterms:created xsi:type="dcterms:W3CDTF">2022-03-04T08:57:00Z</dcterms:created>
  <dcterms:modified xsi:type="dcterms:W3CDTF">2024-09-16T09:59:00Z</dcterms:modified>
</cp:coreProperties>
</file>