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61F" w:rsidRDefault="00F778C7">
      <w:pPr>
        <w:rPr>
          <w:sz w:val="44"/>
        </w:rPr>
        <w:sectPr w:rsidR="0075461F">
          <w:type w:val="continuous"/>
          <w:pgSz w:w="11910" w:h="16840"/>
          <w:pgMar w:top="860" w:right="460" w:bottom="280" w:left="980" w:header="720" w:footer="720" w:gutter="0"/>
          <w:cols w:space="720"/>
        </w:sectPr>
      </w:pPr>
      <w:r w:rsidRPr="00F778C7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6648450" cy="9383433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383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461F" w:rsidRDefault="009E4300">
      <w:pPr>
        <w:pStyle w:val="1"/>
        <w:numPr>
          <w:ilvl w:val="0"/>
          <w:numId w:val="5"/>
        </w:numPr>
        <w:tabs>
          <w:tab w:val="left" w:pos="4371"/>
        </w:tabs>
        <w:spacing w:before="75"/>
        <w:ind w:hanging="241"/>
        <w:jc w:val="left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75461F" w:rsidRDefault="0075461F">
      <w:pPr>
        <w:pStyle w:val="a3"/>
        <w:spacing w:before="6"/>
        <w:ind w:left="0"/>
        <w:jc w:val="left"/>
        <w:rPr>
          <w:b/>
          <w:sz w:val="23"/>
        </w:rPr>
      </w:pPr>
    </w:p>
    <w:p w:rsidR="0075461F" w:rsidRDefault="009E4300">
      <w:pPr>
        <w:pStyle w:val="a4"/>
        <w:numPr>
          <w:ilvl w:val="1"/>
          <w:numId w:val="4"/>
        </w:numPr>
        <w:tabs>
          <w:tab w:val="left" w:pos="1207"/>
        </w:tabs>
        <w:spacing w:before="1"/>
        <w:ind w:right="101" w:firstLine="54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 образовательную деятельность по образовательным программам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Порядок)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созданы</w:t>
      </w:r>
      <w:r>
        <w:rPr>
          <w:spacing w:val="1"/>
          <w:sz w:val="24"/>
        </w:rPr>
        <w:t xml:space="preserve"> </w:t>
      </w:r>
      <w:r>
        <w:rPr>
          <w:sz w:val="24"/>
        </w:rPr>
        <w:t>в соответствии с приказом Министерства образования и науки Российской Федерации от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28.12.2015г. № 1527 (в ред. приказов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21.01.2019 N 30, от 25.06.2020 N</w:t>
      </w:r>
      <w:r>
        <w:rPr>
          <w:spacing w:val="1"/>
          <w:sz w:val="24"/>
        </w:rPr>
        <w:t xml:space="preserve"> </w:t>
      </w:r>
      <w:r>
        <w:rPr>
          <w:sz w:val="24"/>
        </w:rPr>
        <w:t>320)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осуществляющей образовательную деятельность по образовательным 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образования, в другие организации, осуществляющие образовательную деятельность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направленности»,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-57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6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осуществляющей образовательную деятельность по образовательным 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обучается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организацию, осуществляющую образовательную деятельность по образовательным 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 уровня и направленности (далее - принимающая организация), в 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случаях:</w:t>
      </w:r>
    </w:p>
    <w:p w:rsidR="0075461F" w:rsidRDefault="009E4300">
      <w:pPr>
        <w:pStyle w:val="a4"/>
        <w:numPr>
          <w:ilvl w:val="0"/>
          <w:numId w:val="3"/>
        </w:numPr>
        <w:tabs>
          <w:tab w:val="left" w:pos="719"/>
          <w:tab w:val="left" w:pos="720"/>
        </w:tabs>
        <w:spacing w:before="5" w:line="237" w:lineRule="auto"/>
        <w:ind w:right="110"/>
        <w:jc w:val="left"/>
        <w:rPr>
          <w:sz w:val="24"/>
        </w:rPr>
      </w:pPr>
      <w:r>
        <w:rPr>
          <w:sz w:val="24"/>
        </w:rPr>
        <w:t>по</w:t>
      </w:r>
      <w:r>
        <w:rPr>
          <w:spacing w:val="42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4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43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42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4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7"/>
          <w:sz w:val="24"/>
        </w:rPr>
        <w:t xml:space="preserve"> </w:t>
      </w:r>
      <w:r>
        <w:rPr>
          <w:sz w:val="24"/>
        </w:rPr>
        <w:t>(далее -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обучающийся);</w:t>
      </w:r>
    </w:p>
    <w:p w:rsidR="0075461F" w:rsidRDefault="009E4300">
      <w:pPr>
        <w:pStyle w:val="a4"/>
        <w:numPr>
          <w:ilvl w:val="0"/>
          <w:numId w:val="3"/>
        </w:numPr>
        <w:tabs>
          <w:tab w:val="left" w:pos="719"/>
          <w:tab w:val="left" w:pos="720"/>
        </w:tabs>
        <w:spacing w:before="2"/>
        <w:ind w:right="105"/>
        <w:jc w:val="left"/>
        <w:rPr>
          <w:sz w:val="24"/>
        </w:rPr>
      </w:pP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6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8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7"/>
          <w:sz w:val="24"/>
        </w:rPr>
        <w:t xml:space="preserve"> </w:t>
      </w:r>
      <w:r>
        <w:rPr>
          <w:sz w:val="24"/>
        </w:rPr>
        <w:t>аннулирования</w:t>
      </w:r>
      <w:r>
        <w:rPr>
          <w:spacing w:val="7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лицензия);</w:t>
      </w:r>
    </w:p>
    <w:p w:rsidR="0075461F" w:rsidRDefault="009E4300">
      <w:pPr>
        <w:pStyle w:val="a4"/>
        <w:numPr>
          <w:ilvl w:val="0"/>
          <w:numId w:val="3"/>
        </w:numPr>
        <w:tabs>
          <w:tab w:val="left" w:pos="719"/>
          <w:tab w:val="left" w:pos="720"/>
        </w:tabs>
        <w:spacing w:before="2" w:line="292" w:lineRule="exact"/>
        <w:ind w:hanging="568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лицензии.</w:t>
      </w:r>
    </w:p>
    <w:p w:rsidR="0075461F" w:rsidRDefault="009E4300">
      <w:pPr>
        <w:pStyle w:val="a4"/>
        <w:numPr>
          <w:ilvl w:val="1"/>
          <w:numId w:val="4"/>
        </w:numPr>
        <w:tabs>
          <w:tab w:val="left" w:pos="1205"/>
        </w:tabs>
        <w:ind w:right="108" w:firstLine="540"/>
        <w:jc w:val="both"/>
        <w:rPr>
          <w:sz w:val="24"/>
        </w:rPr>
      </w:pPr>
      <w:r>
        <w:rPr>
          <w:sz w:val="24"/>
        </w:rPr>
        <w:t>Учредитель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исходной организацией (далее - учредитель) обеспечивает перевод обучающихся с 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представителей).</w:t>
      </w:r>
    </w:p>
    <w:p w:rsidR="0075461F" w:rsidRDefault="009E4300">
      <w:pPr>
        <w:pStyle w:val="a4"/>
        <w:numPr>
          <w:ilvl w:val="1"/>
          <w:numId w:val="4"/>
        </w:numPr>
        <w:tabs>
          <w:tab w:val="left" w:pos="1114"/>
        </w:tabs>
        <w:ind w:left="1113" w:hanging="421"/>
        <w:jc w:val="both"/>
        <w:rPr>
          <w:sz w:val="24"/>
        </w:rPr>
      </w:pPr>
      <w:r>
        <w:rPr>
          <w:sz w:val="24"/>
        </w:rPr>
        <w:t>Перевод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3"/>
          <w:sz w:val="24"/>
        </w:rPr>
        <w:t xml:space="preserve"> </w:t>
      </w:r>
      <w:r>
        <w:rPr>
          <w:sz w:val="24"/>
        </w:rPr>
        <w:t>(времени)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года.</w:t>
      </w:r>
    </w:p>
    <w:p w:rsidR="0075461F" w:rsidRDefault="009E4300">
      <w:pPr>
        <w:pStyle w:val="a4"/>
        <w:numPr>
          <w:ilvl w:val="1"/>
          <w:numId w:val="4"/>
        </w:numPr>
        <w:tabs>
          <w:tab w:val="left" w:pos="1181"/>
        </w:tabs>
        <w:ind w:right="108" w:firstLine="54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60"/>
          <w:sz w:val="24"/>
        </w:rPr>
        <w:t xml:space="preserve"> </w:t>
      </w:r>
      <w:r>
        <w:rPr>
          <w:sz w:val="24"/>
        </w:rPr>
        <w:t>распространяется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МБОУ</w:t>
      </w:r>
      <w:r>
        <w:rPr>
          <w:spacing w:val="61"/>
          <w:sz w:val="24"/>
        </w:rPr>
        <w:t xml:space="preserve"> </w:t>
      </w:r>
      <w:proofErr w:type="spellStart"/>
      <w:r>
        <w:rPr>
          <w:sz w:val="24"/>
        </w:rPr>
        <w:t>Новинскую</w:t>
      </w:r>
      <w:proofErr w:type="spellEnd"/>
      <w:r>
        <w:rPr>
          <w:sz w:val="24"/>
        </w:rPr>
        <w:t xml:space="preserve"> 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ООШ  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60"/>
          <w:sz w:val="24"/>
        </w:rPr>
        <w:t xml:space="preserve"> </w:t>
      </w:r>
      <w:r>
        <w:rPr>
          <w:sz w:val="24"/>
        </w:rPr>
        <w:t>школа)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как  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организацией.</w:t>
      </w:r>
    </w:p>
    <w:p w:rsidR="0075461F" w:rsidRDefault="0075461F">
      <w:pPr>
        <w:pStyle w:val="a3"/>
        <w:spacing w:before="3"/>
        <w:ind w:left="0"/>
        <w:jc w:val="left"/>
      </w:pPr>
    </w:p>
    <w:p w:rsidR="0075461F" w:rsidRDefault="009E4300">
      <w:pPr>
        <w:pStyle w:val="1"/>
        <w:numPr>
          <w:ilvl w:val="0"/>
          <w:numId w:val="5"/>
        </w:numPr>
        <w:tabs>
          <w:tab w:val="left" w:pos="2482"/>
        </w:tabs>
        <w:ind w:left="3758" w:right="2193" w:hanging="1518"/>
        <w:jc w:val="left"/>
      </w:pPr>
      <w:r>
        <w:t>Перевод обучающегося по инициативе его родителей</w:t>
      </w:r>
      <w:r>
        <w:rPr>
          <w:spacing w:val="-57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</w:t>
      </w:r>
    </w:p>
    <w:p w:rsidR="0075461F" w:rsidRDefault="0075461F">
      <w:pPr>
        <w:pStyle w:val="a3"/>
        <w:spacing w:before="7"/>
        <w:ind w:left="0"/>
        <w:jc w:val="left"/>
        <w:rPr>
          <w:b/>
          <w:sz w:val="23"/>
        </w:rPr>
      </w:pPr>
    </w:p>
    <w:p w:rsidR="0075461F" w:rsidRDefault="009E4300">
      <w:pPr>
        <w:pStyle w:val="a4"/>
        <w:numPr>
          <w:ilvl w:val="1"/>
          <w:numId w:val="2"/>
        </w:numPr>
        <w:tabs>
          <w:tab w:val="left" w:pos="720"/>
        </w:tabs>
        <w:ind w:right="103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перевести обучающегося в государственную, муниципальную или частную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 образования.</w:t>
      </w:r>
    </w:p>
    <w:p w:rsidR="0075461F" w:rsidRDefault="009E4300">
      <w:pPr>
        <w:pStyle w:val="a4"/>
        <w:numPr>
          <w:ilvl w:val="1"/>
          <w:numId w:val="2"/>
        </w:numPr>
        <w:tabs>
          <w:tab w:val="left" w:pos="720"/>
        </w:tabs>
        <w:ind w:right="107"/>
        <w:jc w:val="both"/>
        <w:rPr>
          <w:b/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организация),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родители (законные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представители):</w:t>
      </w:r>
    </w:p>
    <w:p w:rsidR="0075461F" w:rsidRDefault="009E4300">
      <w:pPr>
        <w:pStyle w:val="a3"/>
        <w:ind w:right="99" w:firstLine="568"/>
      </w:pPr>
      <w:r>
        <w:t>-</w:t>
      </w:r>
      <w:r>
        <w:rPr>
          <w:spacing w:val="1"/>
        </w:rPr>
        <w:t xml:space="preserve"> </w:t>
      </w:r>
      <w:r>
        <w:t>обращаются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Веселовского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направления в образовательную организацию в рамках муниципальной услуги в 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пунктами</w:t>
      </w:r>
      <w:r>
        <w:rPr>
          <w:spacing w:val="1"/>
        </w:rPr>
        <w:t xml:space="preserve"> </w:t>
      </w:r>
      <w:r>
        <w:t>8,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61"/>
        </w:rPr>
        <w:t xml:space="preserve"> </w:t>
      </w:r>
      <w:r>
        <w:t>приказом</w:t>
      </w:r>
      <w:r>
        <w:rPr>
          <w:spacing w:val="6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 Российской Федерации от 15 мая 2020 г. N 236 "Об утверждении Порядка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образования"</w:t>
      </w:r>
      <w:r>
        <w:rPr>
          <w:spacing w:val="-57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58681);</w:t>
      </w:r>
    </w:p>
    <w:p w:rsidR="0075461F" w:rsidRDefault="009E4300">
      <w:pPr>
        <w:pStyle w:val="a3"/>
        <w:spacing w:before="1"/>
        <w:ind w:right="109"/>
      </w:pPr>
      <w:r>
        <w:t>-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обращаются в исходную организацию с заявлением об отчислении обучающегося в связи с</w:t>
      </w:r>
      <w:r>
        <w:rPr>
          <w:spacing w:val="1"/>
        </w:rPr>
        <w:t xml:space="preserve"> </w:t>
      </w:r>
      <w:r>
        <w:t>переводом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принимающую организацию.</w:t>
      </w:r>
    </w:p>
    <w:p w:rsidR="0075461F" w:rsidRDefault="0075461F">
      <w:pPr>
        <w:sectPr w:rsidR="0075461F">
          <w:pgSz w:w="11910" w:h="16840"/>
          <w:pgMar w:top="580" w:right="460" w:bottom="280" w:left="980" w:header="720" w:footer="720" w:gutter="0"/>
          <w:cols w:space="720"/>
        </w:sectPr>
      </w:pPr>
    </w:p>
    <w:p w:rsidR="0075461F" w:rsidRDefault="009E4300">
      <w:pPr>
        <w:pStyle w:val="a4"/>
        <w:numPr>
          <w:ilvl w:val="1"/>
          <w:numId w:val="2"/>
        </w:numPr>
        <w:tabs>
          <w:tab w:val="left" w:pos="720"/>
        </w:tabs>
        <w:spacing w:before="70"/>
        <w:ind w:right="102"/>
        <w:jc w:val="both"/>
        <w:rPr>
          <w:sz w:val="24"/>
        </w:rPr>
      </w:pPr>
      <w:r>
        <w:rPr>
          <w:sz w:val="24"/>
        </w:rPr>
        <w:lastRenderedPageBreak/>
        <w:t>При переводе в частную образовательную организацию, осуществляющую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по образовательным программам дошкольного образования (далее - частная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организация),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родители (законные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представители):</w:t>
      </w:r>
    </w:p>
    <w:p w:rsidR="0075461F" w:rsidRDefault="009E4300">
      <w:pPr>
        <w:pStyle w:val="a4"/>
        <w:numPr>
          <w:ilvl w:val="2"/>
          <w:numId w:val="2"/>
        </w:numPr>
        <w:tabs>
          <w:tab w:val="left" w:pos="1428"/>
        </w:tabs>
        <w:ind w:left="1427"/>
        <w:rPr>
          <w:sz w:val="24"/>
        </w:rPr>
      </w:pPr>
      <w:r>
        <w:rPr>
          <w:sz w:val="24"/>
        </w:rPr>
        <w:t>осуществляют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частной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организации;</w:t>
      </w:r>
    </w:p>
    <w:p w:rsidR="0075461F" w:rsidRDefault="009E4300">
      <w:pPr>
        <w:pStyle w:val="a4"/>
        <w:numPr>
          <w:ilvl w:val="2"/>
          <w:numId w:val="2"/>
        </w:numPr>
        <w:tabs>
          <w:tab w:val="left" w:pos="1457"/>
        </w:tabs>
        <w:spacing w:before="1"/>
        <w:ind w:right="100" w:firstLine="568"/>
        <w:rPr>
          <w:sz w:val="24"/>
        </w:rPr>
      </w:pPr>
      <w:r>
        <w:rPr>
          <w:sz w:val="24"/>
        </w:rPr>
        <w:t>обращаются, в том числе с использованием информационно-телекоммуникационной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"Интернет"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сеть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выбранную</w:t>
      </w:r>
      <w:r>
        <w:rPr>
          <w:spacing w:val="1"/>
          <w:sz w:val="24"/>
        </w:rPr>
        <w:t xml:space="preserve"> </w:t>
      </w:r>
      <w:r>
        <w:rPr>
          <w:sz w:val="24"/>
        </w:rPr>
        <w:t>частную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 с запросом о наличии свободных мест, соответствующих потребностям в 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родном языке из числа языков народов Российской Федерации,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 языке как родном языке, в обучении ребенка по адаптированной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ребенка-инвалида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 реабилитации инвалида (при необходимости), в направленности дошкольной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и режиме</w:t>
      </w:r>
      <w:r>
        <w:rPr>
          <w:spacing w:val="-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ребенка, желаемой дате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приема;</w:t>
      </w:r>
    </w:p>
    <w:p w:rsidR="0075461F" w:rsidRDefault="009E4300">
      <w:pPr>
        <w:pStyle w:val="a4"/>
        <w:numPr>
          <w:ilvl w:val="2"/>
          <w:numId w:val="2"/>
        </w:numPr>
        <w:tabs>
          <w:tab w:val="left" w:pos="1459"/>
        </w:tabs>
        <w:ind w:right="107" w:firstLine="568"/>
        <w:rPr>
          <w:sz w:val="24"/>
        </w:rPr>
      </w:pPr>
      <w:r>
        <w:rPr>
          <w:sz w:val="24"/>
        </w:rPr>
        <w:t>после получения информации о наличии свободного места обращаются в исходную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 с заявлением об отчислении обучающегося в связи с переводом в частную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организацию.</w:t>
      </w:r>
    </w:p>
    <w:p w:rsidR="0075461F" w:rsidRDefault="009E4300">
      <w:pPr>
        <w:pStyle w:val="a3"/>
        <w:ind w:right="110" w:hanging="567"/>
      </w:pPr>
      <w:r>
        <w:t>5. В заявлении родителей (законных представителей) обучающегося об отчислении в порядке</w:t>
      </w:r>
      <w:r>
        <w:rPr>
          <w:spacing w:val="1"/>
        </w:rPr>
        <w:t xml:space="preserve"> </w:t>
      </w:r>
      <w:r>
        <w:t>перевода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принимающую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2"/>
        </w:rPr>
        <w:t xml:space="preserve"> </w:t>
      </w:r>
      <w:r>
        <w:t>указываются:</w:t>
      </w:r>
    </w:p>
    <w:p w:rsidR="0075461F" w:rsidRDefault="009E4300">
      <w:pPr>
        <w:pStyle w:val="a3"/>
        <w:ind w:right="3934"/>
      </w:pPr>
      <w:r>
        <w:t>а) фамилия, имя, отчество (при наличии) обучающегося;</w:t>
      </w:r>
      <w:r>
        <w:rPr>
          <w:spacing w:val="-58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дата рождения;</w:t>
      </w:r>
    </w:p>
    <w:p w:rsidR="0075461F" w:rsidRDefault="009E4300">
      <w:pPr>
        <w:pStyle w:val="a3"/>
        <w:spacing w:before="1"/>
      </w:pPr>
      <w:r>
        <w:t>в)</w:t>
      </w:r>
      <w:r>
        <w:rPr>
          <w:spacing w:val="-6"/>
        </w:rPr>
        <w:t xml:space="preserve"> </w:t>
      </w:r>
      <w:r>
        <w:t>направленность</w:t>
      </w:r>
      <w:r>
        <w:rPr>
          <w:spacing w:val="-3"/>
        </w:rPr>
        <w:t xml:space="preserve"> </w:t>
      </w:r>
      <w:r>
        <w:t>группы;</w:t>
      </w:r>
    </w:p>
    <w:p w:rsidR="0075461F" w:rsidRDefault="009E4300">
      <w:pPr>
        <w:pStyle w:val="a3"/>
        <w:ind w:right="107"/>
      </w:pPr>
      <w:r>
        <w:t>г)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принимающей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переезда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местность</w:t>
      </w:r>
      <w:r>
        <w:rPr>
          <w:spacing w:val="1"/>
        </w:rPr>
        <w:t xml:space="preserve"> </w:t>
      </w:r>
      <w:r>
        <w:t>родителей (законных представителей) обучающегося указывается в том числе населенный</w:t>
      </w:r>
      <w:r>
        <w:rPr>
          <w:spacing w:val="1"/>
        </w:rPr>
        <w:t xml:space="preserve"> </w:t>
      </w:r>
      <w:r>
        <w:t>пункт,</w:t>
      </w:r>
      <w:r>
        <w:rPr>
          <w:spacing w:val="1"/>
        </w:rPr>
        <w:t xml:space="preserve"> </w:t>
      </w:r>
      <w:r>
        <w:t>муниципальное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переезд.</w:t>
      </w:r>
    </w:p>
    <w:p w:rsidR="0075461F" w:rsidRDefault="009E4300">
      <w:pPr>
        <w:pStyle w:val="a4"/>
        <w:numPr>
          <w:ilvl w:val="1"/>
          <w:numId w:val="2"/>
        </w:numPr>
        <w:tabs>
          <w:tab w:val="left" w:pos="720"/>
        </w:tabs>
        <w:ind w:right="101"/>
        <w:jc w:val="both"/>
        <w:rPr>
          <w:sz w:val="24"/>
        </w:rPr>
      </w:pPr>
      <w:r>
        <w:rPr>
          <w:sz w:val="24"/>
        </w:rPr>
        <w:t>На основании заявления родителей (законных представителей) обучающегося об отчислении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 порядке перевода исходная организация в трехдневный срок издает приказ об отчислении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перевода с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75461F" w:rsidRDefault="009E4300">
      <w:pPr>
        <w:pStyle w:val="a4"/>
        <w:numPr>
          <w:ilvl w:val="1"/>
          <w:numId w:val="2"/>
        </w:numPr>
        <w:tabs>
          <w:tab w:val="left" w:pos="720"/>
        </w:tabs>
        <w:ind w:right="106"/>
        <w:jc w:val="both"/>
        <w:rPr>
          <w:sz w:val="24"/>
        </w:rPr>
      </w:pPr>
      <w:r>
        <w:rPr>
          <w:sz w:val="24"/>
        </w:rPr>
        <w:t>Исходная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 (далее - личное дело) с описью содержащихся в нем документов. Родитель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(законный представитель) личной подписью подтверждает получение личного дела с описью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нем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документов.</w:t>
      </w:r>
    </w:p>
    <w:p w:rsidR="0075461F" w:rsidRDefault="009E4300">
      <w:pPr>
        <w:pStyle w:val="a4"/>
        <w:numPr>
          <w:ilvl w:val="1"/>
          <w:numId w:val="2"/>
        </w:numPr>
        <w:tabs>
          <w:tab w:val="left" w:pos="720"/>
        </w:tabs>
        <w:ind w:right="110"/>
        <w:jc w:val="both"/>
        <w:rPr>
          <w:sz w:val="24"/>
        </w:rPr>
      </w:pPr>
      <w:r>
        <w:rPr>
          <w:sz w:val="24"/>
        </w:rPr>
        <w:t>Требование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обучающегося в принимающую организацию в связи с переводом из исходной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допускается.</w:t>
      </w:r>
    </w:p>
    <w:p w:rsidR="0075461F" w:rsidRDefault="009E4300">
      <w:pPr>
        <w:pStyle w:val="a4"/>
        <w:numPr>
          <w:ilvl w:val="1"/>
          <w:numId w:val="2"/>
        </w:numPr>
        <w:tabs>
          <w:tab w:val="left" w:pos="720"/>
        </w:tabs>
        <w:ind w:right="107"/>
        <w:jc w:val="both"/>
        <w:rPr>
          <w:sz w:val="24"/>
        </w:rPr>
      </w:pPr>
      <w:r>
        <w:rPr>
          <w:sz w:val="24"/>
        </w:rPr>
        <w:t>Личное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принимающую организацию вместе с заявлением о зачислении обучающегося в указанную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 удостоверяющего личность родителя (законного представителя) обучающегося.</w:t>
      </w:r>
      <w:r>
        <w:rPr>
          <w:spacing w:val="1"/>
          <w:sz w:val="24"/>
        </w:rPr>
        <w:t xml:space="preserve"> </w:t>
      </w:r>
      <w:r>
        <w:rPr>
          <w:sz w:val="24"/>
        </w:rPr>
        <w:t>При отсутствии в личном деле копий документов, необходимых для приема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 приема на обучение по образовательным программам дошкольного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 приказом Министерства просвещения Российской Федерации от 15 мая 2020</w:t>
      </w:r>
      <w:r>
        <w:rPr>
          <w:spacing w:val="1"/>
          <w:sz w:val="24"/>
        </w:rPr>
        <w:t xml:space="preserve"> </w:t>
      </w:r>
      <w:r>
        <w:rPr>
          <w:sz w:val="24"/>
        </w:rPr>
        <w:t>г. N 236 "Об утверждении Порядка приема на обучение по образовательным 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образования"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юстиции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17 июня 2020 г., регистрационный N 58681), принимающая организация 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такие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(законного представителя).</w:t>
      </w:r>
    </w:p>
    <w:p w:rsidR="0075461F" w:rsidRDefault="009E4300">
      <w:pPr>
        <w:pStyle w:val="a4"/>
        <w:numPr>
          <w:ilvl w:val="1"/>
          <w:numId w:val="2"/>
        </w:numPr>
        <w:tabs>
          <w:tab w:val="left" w:pos="720"/>
        </w:tabs>
        <w:spacing w:before="1"/>
        <w:ind w:right="102"/>
        <w:jc w:val="both"/>
        <w:rPr>
          <w:sz w:val="24"/>
        </w:rPr>
      </w:pPr>
      <w:r>
        <w:rPr>
          <w:sz w:val="24"/>
        </w:rPr>
        <w:t>Факт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учебно-программной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 и осуществление образовательной деятельности, фиксируется в заявлении о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зачислении обучающегося в указанную организацию в порядке перевода и заверяется личной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 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обучающегося.</w:t>
      </w:r>
    </w:p>
    <w:p w:rsidR="0075461F" w:rsidRDefault="009E4300">
      <w:pPr>
        <w:pStyle w:val="a4"/>
        <w:numPr>
          <w:ilvl w:val="1"/>
          <w:numId w:val="2"/>
        </w:numPr>
        <w:tabs>
          <w:tab w:val="left" w:pos="720"/>
        </w:tabs>
        <w:ind w:hanging="56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6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7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7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5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4"/>
          <w:sz w:val="24"/>
        </w:rPr>
        <w:t xml:space="preserve"> </w:t>
      </w:r>
      <w:r>
        <w:rPr>
          <w:sz w:val="24"/>
        </w:rPr>
        <w:t>дошкольного</w:t>
      </w:r>
    </w:p>
    <w:p w:rsidR="0075461F" w:rsidRDefault="0075461F">
      <w:pPr>
        <w:jc w:val="both"/>
        <w:rPr>
          <w:sz w:val="24"/>
        </w:rPr>
        <w:sectPr w:rsidR="0075461F">
          <w:pgSz w:w="11910" w:h="16840"/>
          <w:pgMar w:top="580" w:right="460" w:bottom="280" w:left="980" w:header="720" w:footer="720" w:gutter="0"/>
          <w:cols w:space="720"/>
        </w:sectPr>
      </w:pPr>
    </w:p>
    <w:p w:rsidR="0075461F" w:rsidRDefault="009E4300">
      <w:pPr>
        <w:pStyle w:val="a3"/>
        <w:spacing w:before="70"/>
        <w:ind w:right="111"/>
      </w:pPr>
      <w:r>
        <w:lastRenderedPageBreak/>
        <w:t>образования выбор языка образования, родного языка из числа языков народов Российской</w:t>
      </w:r>
      <w:r>
        <w:rPr>
          <w:spacing w:val="1"/>
        </w:rPr>
        <w:t xml:space="preserve"> </w:t>
      </w:r>
      <w:r>
        <w:t>Федерации, в том числе русского языка как родного языка, осуществляется по заявлениям</w:t>
      </w:r>
      <w:r>
        <w:rPr>
          <w:spacing w:val="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2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несовершеннолетних</w:t>
      </w:r>
      <w:r>
        <w:rPr>
          <w:spacing w:val="2"/>
        </w:rPr>
        <w:t xml:space="preserve"> </w:t>
      </w:r>
      <w:r>
        <w:t>обучающихся.</w:t>
      </w:r>
    </w:p>
    <w:p w:rsidR="0075461F" w:rsidRDefault="009E4300">
      <w:pPr>
        <w:pStyle w:val="a4"/>
        <w:numPr>
          <w:ilvl w:val="1"/>
          <w:numId w:val="2"/>
        </w:numPr>
        <w:tabs>
          <w:tab w:val="left" w:pos="720"/>
        </w:tabs>
        <w:ind w:right="103"/>
        <w:jc w:val="both"/>
        <w:rPr>
          <w:sz w:val="24"/>
        </w:rPr>
      </w:pPr>
      <w:r>
        <w:rPr>
          <w:sz w:val="24"/>
        </w:rPr>
        <w:t>После приема заявления и личного дела принимающая организация заключает договор 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 по образовательным программам дошкольного образования (далее - договор) 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 обучающегося и</w:t>
      </w:r>
      <w:r>
        <w:rPr>
          <w:spacing w:val="1"/>
          <w:sz w:val="24"/>
        </w:rPr>
        <w:t xml:space="preserve"> </w:t>
      </w:r>
      <w:r>
        <w:rPr>
          <w:sz w:val="24"/>
        </w:rPr>
        <w:t>в течение трех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издает приказ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перевода.</w:t>
      </w:r>
    </w:p>
    <w:p w:rsidR="0075461F" w:rsidRDefault="009E4300">
      <w:pPr>
        <w:pStyle w:val="a4"/>
        <w:numPr>
          <w:ilvl w:val="1"/>
          <w:numId w:val="2"/>
        </w:numPr>
        <w:tabs>
          <w:tab w:val="left" w:pos="720"/>
        </w:tabs>
        <w:spacing w:before="1"/>
        <w:ind w:right="107"/>
        <w:jc w:val="both"/>
        <w:rPr>
          <w:sz w:val="24"/>
        </w:rPr>
      </w:pPr>
      <w:r>
        <w:rPr>
          <w:sz w:val="24"/>
        </w:rPr>
        <w:t>Принимающая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уведомляет</w:t>
      </w:r>
      <w:r>
        <w:rPr>
          <w:spacing w:val="61"/>
          <w:sz w:val="24"/>
        </w:rPr>
        <w:t xml:space="preserve"> </w:t>
      </w:r>
      <w:r>
        <w:rPr>
          <w:sz w:val="24"/>
        </w:rPr>
        <w:t>исходную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дате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организацию.</w:t>
      </w:r>
    </w:p>
    <w:p w:rsidR="0075461F" w:rsidRDefault="0075461F">
      <w:pPr>
        <w:pStyle w:val="a3"/>
        <w:spacing w:before="4"/>
        <w:ind w:left="0"/>
        <w:jc w:val="left"/>
      </w:pPr>
    </w:p>
    <w:p w:rsidR="0075461F" w:rsidRDefault="009E4300">
      <w:pPr>
        <w:pStyle w:val="1"/>
        <w:spacing w:before="1"/>
        <w:ind w:hanging="975"/>
      </w:pPr>
      <w:r>
        <w:t>3.</w:t>
      </w:r>
      <w:r>
        <w:rPr>
          <w:spacing w:val="1"/>
        </w:rPr>
        <w:t xml:space="preserve"> </w:t>
      </w:r>
      <w:r>
        <w:t>Перевод обучающегося в случае прекращения деятельности исходной организации,</w:t>
      </w:r>
      <w:r>
        <w:rPr>
          <w:spacing w:val="-57"/>
        </w:rPr>
        <w:t xml:space="preserve"> </w:t>
      </w:r>
      <w:r>
        <w:t>аннулирования</w:t>
      </w:r>
      <w:r>
        <w:rPr>
          <w:spacing w:val="-2"/>
        </w:rPr>
        <w:t xml:space="preserve"> </w:t>
      </w:r>
      <w:r>
        <w:t>лицензии,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приостановления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лицензии</w:t>
      </w:r>
    </w:p>
    <w:p w:rsidR="0075461F" w:rsidRDefault="0075461F">
      <w:pPr>
        <w:pStyle w:val="a3"/>
        <w:spacing w:before="6"/>
        <w:ind w:left="0"/>
        <w:jc w:val="left"/>
        <w:rPr>
          <w:b/>
          <w:sz w:val="23"/>
        </w:rPr>
      </w:pPr>
    </w:p>
    <w:p w:rsidR="0075461F" w:rsidRDefault="009E4300">
      <w:pPr>
        <w:pStyle w:val="a4"/>
        <w:numPr>
          <w:ilvl w:val="1"/>
          <w:numId w:val="1"/>
        </w:numPr>
        <w:tabs>
          <w:tab w:val="left" w:pos="720"/>
        </w:tabs>
        <w:ind w:right="106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акте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указывается</w:t>
      </w:r>
      <w:r>
        <w:rPr>
          <w:spacing w:val="61"/>
          <w:sz w:val="24"/>
        </w:rPr>
        <w:t xml:space="preserve"> </w:t>
      </w:r>
      <w:r>
        <w:rPr>
          <w:sz w:val="24"/>
        </w:rPr>
        <w:t>принимающая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организация), в которую(</w:t>
      </w:r>
      <w:proofErr w:type="spellStart"/>
      <w:r>
        <w:rPr>
          <w:sz w:val="24"/>
        </w:rPr>
        <w:t>ые</w:t>
      </w:r>
      <w:proofErr w:type="spellEnd"/>
      <w:r>
        <w:rPr>
          <w:sz w:val="24"/>
        </w:rPr>
        <w:t>) будут переводиться обучающиеся на основании 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согласий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представителей) на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перевод.</w:t>
      </w:r>
    </w:p>
    <w:p w:rsidR="0075461F" w:rsidRDefault="009E4300">
      <w:pPr>
        <w:pStyle w:val="a3"/>
        <w:spacing w:before="1"/>
        <w:ind w:right="107" w:firstLine="568"/>
      </w:pPr>
      <w:r>
        <w:t>О</w:t>
      </w:r>
      <w:r>
        <w:rPr>
          <w:spacing w:val="1"/>
        </w:rPr>
        <w:t xml:space="preserve"> </w:t>
      </w:r>
      <w:r>
        <w:t>предстоящем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исходная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обязана</w:t>
      </w:r>
      <w:r>
        <w:rPr>
          <w:spacing w:val="1"/>
        </w:rPr>
        <w:t xml:space="preserve"> </w:t>
      </w:r>
      <w:r>
        <w:t>уведомить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 форме в течение пяти рабочих дней с момента издания распорядительного акта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исходной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разместить</w:t>
      </w:r>
      <w:r>
        <w:rPr>
          <w:spacing w:val="-57"/>
        </w:rPr>
        <w:t xml:space="preserve"> </w:t>
      </w:r>
      <w:r>
        <w:t>указанное уведомление на своем официальном сайте в сети Интернет. Данное уведомление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согласий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57"/>
        </w:rPr>
        <w:t xml:space="preserve"> </w:t>
      </w:r>
      <w:r>
        <w:t>представителей)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перевод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принимающую</w:t>
      </w:r>
      <w:r>
        <w:rPr>
          <w:spacing w:val="-1"/>
        </w:rPr>
        <w:t xml:space="preserve"> </w:t>
      </w:r>
      <w:r>
        <w:t>организацию.</w:t>
      </w:r>
    </w:p>
    <w:p w:rsidR="0075461F" w:rsidRDefault="009E4300">
      <w:pPr>
        <w:pStyle w:val="a4"/>
        <w:numPr>
          <w:ilvl w:val="1"/>
          <w:numId w:val="1"/>
        </w:numPr>
        <w:tabs>
          <w:tab w:val="left" w:pos="720"/>
        </w:tabs>
        <w:ind w:right="104"/>
        <w:jc w:val="both"/>
        <w:rPr>
          <w:sz w:val="24"/>
        </w:rPr>
      </w:pPr>
      <w:r>
        <w:rPr>
          <w:sz w:val="24"/>
        </w:rPr>
        <w:t>О причине, влекущей за собой необходимость перевода обучающихся, исходная организация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обязана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8"/>
          <w:sz w:val="24"/>
        </w:rPr>
        <w:t xml:space="preserve"> </w:t>
      </w:r>
      <w:r>
        <w:rPr>
          <w:sz w:val="24"/>
        </w:rPr>
        <w:t>форме,</w:t>
      </w:r>
      <w:r>
        <w:rPr>
          <w:spacing w:val="7"/>
          <w:sz w:val="24"/>
        </w:rPr>
        <w:t xml:space="preserve"> </w:t>
      </w:r>
      <w:r>
        <w:rPr>
          <w:sz w:val="24"/>
        </w:rPr>
        <w:t>а</w:t>
      </w:r>
      <w:r>
        <w:rPr>
          <w:spacing w:val="6"/>
          <w:sz w:val="24"/>
        </w:rPr>
        <w:t xml:space="preserve"> </w:t>
      </w:r>
      <w:r>
        <w:rPr>
          <w:sz w:val="24"/>
        </w:rPr>
        <w:t>также</w:t>
      </w:r>
      <w:r>
        <w:rPr>
          <w:spacing w:val="7"/>
          <w:sz w:val="24"/>
        </w:rPr>
        <w:t xml:space="preserve"> </w:t>
      </w:r>
      <w:r>
        <w:rPr>
          <w:sz w:val="24"/>
        </w:rPr>
        <w:t>разместить</w:t>
      </w:r>
      <w:r>
        <w:rPr>
          <w:spacing w:val="11"/>
          <w:sz w:val="24"/>
        </w:rPr>
        <w:t xml:space="preserve"> </w:t>
      </w:r>
      <w:r>
        <w:rPr>
          <w:sz w:val="24"/>
        </w:rPr>
        <w:t>указанное</w:t>
      </w:r>
      <w:r>
        <w:rPr>
          <w:spacing w:val="9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своем</w:t>
      </w:r>
      <w:r>
        <w:rPr>
          <w:spacing w:val="7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7"/>
          <w:sz w:val="24"/>
        </w:rPr>
        <w:t xml:space="preserve"> </w:t>
      </w:r>
      <w:r>
        <w:rPr>
          <w:sz w:val="24"/>
        </w:rPr>
        <w:t>сайте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Интернет:</w:t>
      </w:r>
    </w:p>
    <w:p w:rsidR="0075461F" w:rsidRDefault="009E4300">
      <w:pPr>
        <w:pStyle w:val="a4"/>
        <w:numPr>
          <w:ilvl w:val="2"/>
          <w:numId w:val="1"/>
        </w:numPr>
        <w:tabs>
          <w:tab w:val="left" w:pos="1526"/>
        </w:tabs>
        <w:spacing w:before="1"/>
        <w:ind w:right="105" w:firstLine="56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аннулирования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пяти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законную</w:t>
      </w:r>
      <w:r>
        <w:rPr>
          <w:spacing w:val="2"/>
          <w:sz w:val="24"/>
        </w:rPr>
        <w:t xml:space="preserve"> </w:t>
      </w:r>
      <w:r>
        <w:rPr>
          <w:sz w:val="24"/>
        </w:rPr>
        <w:t>силу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 суда;</w:t>
      </w:r>
    </w:p>
    <w:p w:rsidR="0075461F" w:rsidRDefault="009E4300">
      <w:pPr>
        <w:pStyle w:val="a4"/>
        <w:numPr>
          <w:ilvl w:val="2"/>
          <w:numId w:val="1"/>
        </w:numPr>
        <w:tabs>
          <w:tab w:val="left" w:pos="1505"/>
        </w:tabs>
        <w:ind w:right="102" w:firstLine="56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пяти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лицензий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 органом исполнительной власти, осуществляющим функции по контролю и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 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 приостановлении 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лицензии.</w:t>
      </w:r>
    </w:p>
    <w:p w:rsidR="0075461F" w:rsidRDefault="009E4300">
      <w:pPr>
        <w:pStyle w:val="a4"/>
        <w:numPr>
          <w:ilvl w:val="1"/>
          <w:numId w:val="1"/>
        </w:numPr>
        <w:tabs>
          <w:tab w:val="left" w:pos="720"/>
        </w:tabs>
        <w:ind w:right="105"/>
        <w:jc w:val="both"/>
        <w:rPr>
          <w:sz w:val="24"/>
        </w:rPr>
      </w:pPr>
      <w:r>
        <w:rPr>
          <w:sz w:val="24"/>
        </w:rPr>
        <w:t>Учредитель,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3.1.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 полученной от исходной организации, о списочном составе обучающихся 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 возрастной категории обучающихся, направленности группы и осваиваемых 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образования.</w:t>
      </w:r>
    </w:p>
    <w:p w:rsidR="0075461F" w:rsidRDefault="009E4300">
      <w:pPr>
        <w:pStyle w:val="a4"/>
        <w:numPr>
          <w:ilvl w:val="1"/>
          <w:numId w:val="1"/>
        </w:numPr>
        <w:tabs>
          <w:tab w:val="left" w:pos="720"/>
        </w:tabs>
        <w:spacing w:before="1"/>
        <w:ind w:right="106"/>
        <w:jc w:val="both"/>
        <w:rPr>
          <w:sz w:val="24"/>
        </w:rPr>
      </w:pPr>
      <w:r>
        <w:rPr>
          <w:sz w:val="24"/>
        </w:rPr>
        <w:t>Учредитель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запрашивает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них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обучающихся.</w:t>
      </w:r>
    </w:p>
    <w:p w:rsidR="0075461F" w:rsidRDefault="009E4300">
      <w:pPr>
        <w:pStyle w:val="a3"/>
        <w:ind w:right="104" w:firstLine="568"/>
      </w:pPr>
      <w:r>
        <w:t>Руководитель</w:t>
      </w:r>
      <w:r>
        <w:rPr>
          <w:spacing w:val="1"/>
        </w:rPr>
        <w:t xml:space="preserve"> </w:t>
      </w:r>
      <w:r>
        <w:t>организации или уполномоченные им лица должны в течение десяти</w:t>
      </w:r>
      <w:r>
        <w:rPr>
          <w:spacing w:val="1"/>
        </w:rPr>
        <w:t xml:space="preserve"> </w:t>
      </w:r>
      <w:r>
        <w:t>рабочих дней с момента получения соответствующего запроса письменно проинформировать</w:t>
      </w:r>
      <w:r>
        <w:rPr>
          <w:spacing w:val="-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перевода</w:t>
      </w:r>
      <w:r>
        <w:rPr>
          <w:spacing w:val="-2"/>
        </w:rPr>
        <w:t xml:space="preserve"> </w:t>
      </w:r>
      <w:r>
        <w:t>обучающихся.</w:t>
      </w:r>
    </w:p>
    <w:p w:rsidR="0075461F" w:rsidRDefault="009E4300">
      <w:pPr>
        <w:pStyle w:val="a4"/>
        <w:numPr>
          <w:ilvl w:val="1"/>
          <w:numId w:val="1"/>
        </w:numPr>
        <w:tabs>
          <w:tab w:val="left" w:pos="720"/>
        </w:tabs>
        <w:ind w:right="106"/>
        <w:jc w:val="both"/>
        <w:rPr>
          <w:sz w:val="24"/>
        </w:rPr>
      </w:pPr>
      <w:r>
        <w:rPr>
          <w:sz w:val="24"/>
        </w:rPr>
        <w:t>Исходная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4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37"/>
          <w:sz w:val="24"/>
        </w:rPr>
        <w:t xml:space="preserve"> </w:t>
      </w:r>
      <w:r>
        <w:rPr>
          <w:sz w:val="24"/>
        </w:rPr>
        <w:t>от</w:t>
      </w:r>
      <w:r>
        <w:rPr>
          <w:spacing w:val="39"/>
          <w:sz w:val="24"/>
        </w:rPr>
        <w:t xml:space="preserve"> </w:t>
      </w:r>
      <w:r>
        <w:rPr>
          <w:sz w:val="24"/>
        </w:rPr>
        <w:t>учредителя</w:t>
      </w:r>
      <w:r>
        <w:rPr>
          <w:spacing w:val="3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34"/>
          <w:sz w:val="24"/>
        </w:rPr>
        <w:t xml:space="preserve"> </w:t>
      </w:r>
      <w:r>
        <w:rPr>
          <w:sz w:val="24"/>
        </w:rPr>
        <w:t>об</w:t>
      </w:r>
      <w:r>
        <w:rPr>
          <w:spacing w:val="36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36"/>
          <w:sz w:val="24"/>
        </w:rPr>
        <w:t xml:space="preserve"> </w:t>
      </w:r>
      <w:r>
        <w:rPr>
          <w:sz w:val="24"/>
        </w:rPr>
        <w:t>реализующих</w:t>
      </w:r>
    </w:p>
    <w:p w:rsidR="0075461F" w:rsidRDefault="0075461F">
      <w:pPr>
        <w:jc w:val="both"/>
        <w:rPr>
          <w:sz w:val="24"/>
        </w:rPr>
        <w:sectPr w:rsidR="0075461F">
          <w:pgSz w:w="11910" w:h="16840"/>
          <w:pgMar w:top="580" w:right="460" w:bottom="280" w:left="980" w:header="720" w:footer="720" w:gutter="0"/>
          <w:cols w:space="720"/>
        </w:sectPr>
      </w:pPr>
    </w:p>
    <w:p w:rsidR="0075461F" w:rsidRDefault="009E4300">
      <w:pPr>
        <w:pStyle w:val="a3"/>
        <w:spacing w:before="70"/>
        <w:ind w:right="102"/>
      </w:pPr>
      <w:r>
        <w:lastRenderedPageBreak/>
        <w:t>образовательные программы дошкольного образования, которые дали согласие на перевод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исходной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согласий родителей (законных представителей) обучающихся на перевод обучающихся в</w:t>
      </w:r>
      <w:r>
        <w:rPr>
          <w:spacing w:val="1"/>
        </w:rPr>
        <w:t xml:space="preserve"> </w:t>
      </w:r>
      <w:r>
        <w:t>принимающую организацию. Указанная информация доводится в течение десяти рабочих</w:t>
      </w:r>
      <w:r>
        <w:rPr>
          <w:spacing w:val="1"/>
        </w:rPr>
        <w:t xml:space="preserve"> </w:t>
      </w:r>
      <w:r>
        <w:t>дней с момента ее получения и включает в себя: наименование принимающей организации,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возрастную</w:t>
      </w:r>
      <w:r>
        <w:rPr>
          <w:spacing w:val="-57"/>
        </w:rPr>
        <w:t xml:space="preserve"> </w:t>
      </w:r>
      <w:r>
        <w:t>категорию</w:t>
      </w:r>
      <w:r>
        <w:rPr>
          <w:spacing w:val="-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направленность группы,</w:t>
      </w:r>
      <w:r>
        <w:rPr>
          <w:spacing w:val="-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свободных мест.</w:t>
      </w:r>
    </w:p>
    <w:p w:rsidR="0075461F" w:rsidRDefault="009E4300">
      <w:pPr>
        <w:pStyle w:val="a4"/>
        <w:numPr>
          <w:ilvl w:val="1"/>
          <w:numId w:val="1"/>
        </w:numPr>
        <w:tabs>
          <w:tab w:val="left" w:pos="720"/>
        </w:tabs>
        <w:spacing w:before="1"/>
        <w:ind w:right="107"/>
        <w:jc w:val="both"/>
        <w:rPr>
          <w:sz w:val="24"/>
        </w:rPr>
      </w:pPr>
      <w:r>
        <w:rPr>
          <w:sz w:val="24"/>
        </w:rPr>
        <w:t>После получения письменных согласий родителей (законных представителей)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принимающую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(прекращение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аннулирование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лицензии).</w:t>
      </w:r>
    </w:p>
    <w:p w:rsidR="0075461F" w:rsidRDefault="009E4300">
      <w:pPr>
        <w:pStyle w:val="a4"/>
        <w:numPr>
          <w:ilvl w:val="1"/>
          <w:numId w:val="1"/>
        </w:numPr>
        <w:tabs>
          <w:tab w:val="left" w:pos="720"/>
        </w:tabs>
        <w:ind w:right="11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предлагаемую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3"/>
          <w:sz w:val="24"/>
        </w:rPr>
        <w:t xml:space="preserve"> </w:t>
      </w:r>
      <w:r>
        <w:rPr>
          <w:sz w:val="24"/>
        </w:rPr>
        <w:t>указывают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заявлении.</w:t>
      </w:r>
    </w:p>
    <w:p w:rsidR="0075461F" w:rsidRDefault="009E4300">
      <w:pPr>
        <w:pStyle w:val="a4"/>
        <w:numPr>
          <w:ilvl w:val="1"/>
          <w:numId w:val="1"/>
        </w:numPr>
        <w:tabs>
          <w:tab w:val="left" w:pos="720"/>
        </w:tabs>
        <w:ind w:right="111"/>
        <w:jc w:val="both"/>
        <w:rPr>
          <w:sz w:val="24"/>
        </w:rPr>
      </w:pPr>
      <w:r>
        <w:rPr>
          <w:sz w:val="24"/>
        </w:rPr>
        <w:t>Исходная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списочный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57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дела.</w:t>
      </w:r>
    </w:p>
    <w:p w:rsidR="0075461F" w:rsidRDefault="009E4300">
      <w:pPr>
        <w:pStyle w:val="a4"/>
        <w:numPr>
          <w:ilvl w:val="1"/>
          <w:numId w:val="1"/>
        </w:numPr>
        <w:tabs>
          <w:tab w:val="left" w:pos="720"/>
        </w:tabs>
        <w:ind w:right="109"/>
        <w:jc w:val="both"/>
        <w:rPr>
          <w:sz w:val="24"/>
        </w:rPr>
      </w:pPr>
      <w:r>
        <w:rPr>
          <w:sz w:val="24"/>
        </w:rPr>
        <w:t>На основании представленных документов принимающая организация заключает договор 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60"/>
          <w:sz w:val="24"/>
        </w:rPr>
        <w:t xml:space="preserve"> </w:t>
      </w:r>
      <w:r>
        <w:rPr>
          <w:sz w:val="24"/>
        </w:rPr>
        <w:t>дней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 заключения договора издает приказ о зачислении обучающегося в порядке перевода 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аннулированием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 лицензии.</w:t>
      </w:r>
    </w:p>
    <w:p w:rsidR="0075461F" w:rsidRDefault="009E4300">
      <w:pPr>
        <w:pStyle w:val="a3"/>
        <w:spacing w:before="1"/>
        <w:ind w:right="107" w:firstLine="568"/>
      </w:pPr>
      <w:r>
        <w:t>В</w:t>
      </w:r>
      <w:r>
        <w:rPr>
          <w:spacing w:val="1"/>
        </w:rPr>
        <w:t xml:space="preserve"> </w:t>
      </w:r>
      <w:r>
        <w:t>приказе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зачислении</w:t>
      </w:r>
      <w:r>
        <w:rPr>
          <w:spacing w:val="1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зачислении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перевода с указанием исходной организации, в которой он обучался до перевода, возрастной</w:t>
      </w:r>
      <w:r>
        <w:rPr>
          <w:spacing w:val="1"/>
        </w:rPr>
        <w:t xml:space="preserve"> </w:t>
      </w:r>
      <w:r>
        <w:t>категории</w:t>
      </w:r>
      <w:r>
        <w:rPr>
          <w:spacing w:val="-1"/>
        </w:rPr>
        <w:t xml:space="preserve"> </w:t>
      </w:r>
      <w:r>
        <w:t>обучающегося и направленности группы.</w:t>
      </w:r>
    </w:p>
    <w:p w:rsidR="0075461F" w:rsidRDefault="009E4300">
      <w:pPr>
        <w:pStyle w:val="a4"/>
        <w:numPr>
          <w:ilvl w:val="1"/>
          <w:numId w:val="1"/>
        </w:numPr>
        <w:tabs>
          <w:tab w:val="left" w:pos="720"/>
        </w:tabs>
        <w:ind w:right="111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формируются новые личные дела, включающие в том числе выписку из распорядительного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акта о зачислении в порядке перевода, соответствующие письменные согласия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обучающихся.</w:t>
      </w:r>
    </w:p>
    <w:sectPr w:rsidR="0075461F">
      <w:pgSz w:w="11910" w:h="16840"/>
      <w:pgMar w:top="580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2367B"/>
    <w:multiLevelType w:val="multilevel"/>
    <w:tmpl w:val="8E7A7B2C"/>
    <w:lvl w:ilvl="0">
      <w:start w:val="2"/>
      <w:numFmt w:val="decimal"/>
      <w:lvlText w:val="%1"/>
      <w:lvlJc w:val="left"/>
      <w:pPr>
        <w:ind w:left="719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43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7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2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7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340C6E30"/>
    <w:multiLevelType w:val="hybridMultilevel"/>
    <w:tmpl w:val="E8E4353C"/>
    <w:lvl w:ilvl="0" w:tplc="8E109D18">
      <w:numFmt w:val="bullet"/>
      <w:lvlText w:val=""/>
      <w:lvlJc w:val="left"/>
      <w:pPr>
        <w:ind w:left="719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2F49BC2">
      <w:numFmt w:val="bullet"/>
      <w:lvlText w:val="•"/>
      <w:lvlJc w:val="left"/>
      <w:pPr>
        <w:ind w:left="1694" w:hanging="567"/>
      </w:pPr>
      <w:rPr>
        <w:rFonts w:hint="default"/>
        <w:lang w:val="ru-RU" w:eastAsia="en-US" w:bidi="ar-SA"/>
      </w:rPr>
    </w:lvl>
    <w:lvl w:ilvl="2" w:tplc="C6E4953C">
      <w:numFmt w:val="bullet"/>
      <w:lvlText w:val="•"/>
      <w:lvlJc w:val="left"/>
      <w:pPr>
        <w:ind w:left="2669" w:hanging="567"/>
      </w:pPr>
      <w:rPr>
        <w:rFonts w:hint="default"/>
        <w:lang w:val="ru-RU" w:eastAsia="en-US" w:bidi="ar-SA"/>
      </w:rPr>
    </w:lvl>
    <w:lvl w:ilvl="3" w:tplc="9A38D50E">
      <w:numFmt w:val="bullet"/>
      <w:lvlText w:val="•"/>
      <w:lvlJc w:val="left"/>
      <w:pPr>
        <w:ind w:left="3643" w:hanging="567"/>
      </w:pPr>
      <w:rPr>
        <w:rFonts w:hint="default"/>
        <w:lang w:val="ru-RU" w:eastAsia="en-US" w:bidi="ar-SA"/>
      </w:rPr>
    </w:lvl>
    <w:lvl w:ilvl="4" w:tplc="21308E60">
      <w:numFmt w:val="bullet"/>
      <w:lvlText w:val="•"/>
      <w:lvlJc w:val="left"/>
      <w:pPr>
        <w:ind w:left="4618" w:hanging="567"/>
      </w:pPr>
      <w:rPr>
        <w:rFonts w:hint="default"/>
        <w:lang w:val="ru-RU" w:eastAsia="en-US" w:bidi="ar-SA"/>
      </w:rPr>
    </w:lvl>
    <w:lvl w:ilvl="5" w:tplc="722206DE">
      <w:numFmt w:val="bullet"/>
      <w:lvlText w:val="•"/>
      <w:lvlJc w:val="left"/>
      <w:pPr>
        <w:ind w:left="5593" w:hanging="567"/>
      </w:pPr>
      <w:rPr>
        <w:rFonts w:hint="default"/>
        <w:lang w:val="ru-RU" w:eastAsia="en-US" w:bidi="ar-SA"/>
      </w:rPr>
    </w:lvl>
    <w:lvl w:ilvl="6" w:tplc="F118D25E">
      <w:numFmt w:val="bullet"/>
      <w:lvlText w:val="•"/>
      <w:lvlJc w:val="left"/>
      <w:pPr>
        <w:ind w:left="6567" w:hanging="567"/>
      </w:pPr>
      <w:rPr>
        <w:rFonts w:hint="default"/>
        <w:lang w:val="ru-RU" w:eastAsia="en-US" w:bidi="ar-SA"/>
      </w:rPr>
    </w:lvl>
    <w:lvl w:ilvl="7" w:tplc="1AEC2C44">
      <w:numFmt w:val="bullet"/>
      <w:lvlText w:val="•"/>
      <w:lvlJc w:val="left"/>
      <w:pPr>
        <w:ind w:left="7542" w:hanging="567"/>
      </w:pPr>
      <w:rPr>
        <w:rFonts w:hint="default"/>
        <w:lang w:val="ru-RU" w:eastAsia="en-US" w:bidi="ar-SA"/>
      </w:rPr>
    </w:lvl>
    <w:lvl w:ilvl="8" w:tplc="A7866A76">
      <w:numFmt w:val="bullet"/>
      <w:lvlText w:val="•"/>
      <w:lvlJc w:val="left"/>
      <w:pPr>
        <w:ind w:left="8517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555D0797"/>
    <w:multiLevelType w:val="multilevel"/>
    <w:tmpl w:val="DB142AA0"/>
    <w:lvl w:ilvl="0">
      <w:start w:val="1"/>
      <w:numFmt w:val="decimal"/>
      <w:lvlText w:val="%1"/>
      <w:lvlJc w:val="left"/>
      <w:pPr>
        <w:ind w:left="152" w:hanging="5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5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1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1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4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5" w:hanging="514"/>
      </w:pPr>
      <w:rPr>
        <w:rFonts w:hint="default"/>
        <w:lang w:val="ru-RU" w:eastAsia="en-US" w:bidi="ar-SA"/>
      </w:rPr>
    </w:lvl>
  </w:abstractNum>
  <w:abstractNum w:abstractNumId="3" w15:restartNumberingAfterBreak="0">
    <w:nsid w:val="7CAA58C4"/>
    <w:multiLevelType w:val="hybridMultilevel"/>
    <w:tmpl w:val="6516569E"/>
    <w:lvl w:ilvl="0" w:tplc="6538A0E2">
      <w:start w:val="1"/>
      <w:numFmt w:val="decimal"/>
      <w:lvlText w:val="%1."/>
      <w:lvlJc w:val="left"/>
      <w:pPr>
        <w:ind w:left="437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81F2B73A">
      <w:numFmt w:val="bullet"/>
      <w:lvlText w:val="•"/>
      <w:lvlJc w:val="left"/>
      <w:pPr>
        <w:ind w:left="4988" w:hanging="240"/>
      </w:pPr>
      <w:rPr>
        <w:rFonts w:hint="default"/>
        <w:lang w:val="ru-RU" w:eastAsia="en-US" w:bidi="ar-SA"/>
      </w:rPr>
    </w:lvl>
    <w:lvl w:ilvl="2" w:tplc="B43005E2">
      <w:numFmt w:val="bullet"/>
      <w:lvlText w:val="•"/>
      <w:lvlJc w:val="left"/>
      <w:pPr>
        <w:ind w:left="5597" w:hanging="240"/>
      </w:pPr>
      <w:rPr>
        <w:rFonts w:hint="default"/>
        <w:lang w:val="ru-RU" w:eastAsia="en-US" w:bidi="ar-SA"/>
      </w:rPr>
    </w:lvl>
    <w:lvl w:ilvl="3" w:tplc="0F84884C">
      <w:numFmt w:val="bullet"/>
      <w:lvlText w:val="•"/>
      <w:lvlJc w:val="left"/>
      <w:pPr>
        <w:ind w:left="6205" w:hanging="240"/>
      </w:pPr>
      <w:rPr>
        <w:rFonts w:hint="default"/>
        <w:lang w:val="ru-RU" w:eastAsia="en-US" w:bidi="ar-SA"/>
      </w:rPr>
    </w:lvl>
    <w:lvl w:ilvl="4" w:tplc="2FB0F27A">
      <w:numFmt w:val="bullet"/>
      <w:lvlText w:val="•"/>
      <w:lvlJc w:val="left"/>
      <w:pPr>
        <w:ind w:left="6814" w:hanging="240"/>
      </w:pPr>
      <w:rPr>
        <w:rFonts w:hint="default"/>
        <w:lang w:val="ru-RU" w:eastAsia="en-US" w:bidi="ar-SA"/>
      </w:rPr>
    </w:lvl>
    <w:lvl w:ilvl="5" w:tplc="B4AA63C6">
      <w:numFmt w:val="bullet"/>
      <w:lvlText w:val="•"/>
      <w:lvlJc w:val="left"/>
      <w:pPr>
        <w:ind w:left="7423" w:hanging="240"/>
      </w:pPr>
      <w:rPr>
        <w:rFonts w:hint="default"/>
        <w:lang w:val="ru-RU" w:eastAsia="en-US" w:bidi="ar-SA"/>
      </w:rPr>
    </w:lvl>
    <w:lvl w:ilvl="6" w:tplc="2218635E">
      <w:numFmt w:val="bullet"/>
      <w:lvlText w:val="•"/>
      <w:lvlJc w:val="left"/>
      <w:pPr>
        <w:ind w:left="8031" w:hanging="240"/>
      </w:pPr>
      <w:rPr>
        <w:rFonts w:hint="default"/>
        <w:lang w:val="ru-RU" w:eastAsia="en-US" w:bidi="ar-SA"/>
      </w:rPr>
    </w:lvl>
    <w:lvl w:ilvl="7" w:tplc="62E69796">
      <w:numFmt w:val="bullet"/>
      <w:lvlText w:val="•"/>
      <w:lvlJc w:val="left"/>
      <w:pPr>
        <w:ind w:left="8640" w:hanging="240"/>
      </w:pPr>
      <w:rPr>
        <w:rFonts w:hint="default"/>
        <w:lang w:val="ru-RU" w:eastAsia="en-US" w:bidi="ar-SA"/>
      </w:rPr>
    </w:lvl>
    <w:lvl w:ilvl="8" w:tplc="E6527A58">
      <w:numFmt w:val="bullet"/>
      <w:lvlText w:val="•"/>
      <w:lvlJc w:val="left"/>
      <w:pPr>
        <w:ind w:left="9249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7D8F2553"/>
    <w:multiLevelType w:val="multilevel"/>
    <w:tmpl w:val="C798962A"/>
    <w:lvl w:ilvl="0">
      <w:start w:val="3"/>
      <w:numFmt w:val="decimal"/>
      <w:lvlText w:val="%1"/>
      <w:lvlJc w:val="left"/>
      <w:pPr>
        <w:ind w:left="719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19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43" w:hanging="2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2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2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7" w:hanging="2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2" w:hanging="2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7" w:hanging="23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75461F"/>
    <w:rsid w:val="0075461F"/>
    <w:rsid w:val="009E4300"/>
    <w:rsid w:val="00D07667"/>
    <w:rsid w:val="00F7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556447-7B9E-4B49-AE9C-D23FC78E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73" w:hanging="15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19" w:hanging="567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5">
    <w:name w:val="Balloon Text"/>
    <w:basedOn w:val="a"/>
    <w:link w:val="a6"/>
    <w:uiPriority w:val="99"/>
    <w:semiHidden/>
    <w:unhideWhenUsed/>
    <w:rsid w:val="009E43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30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1954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28.12.2015 N 1527(ред. от 25.06.2020)"Об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</vt:lpstr>
    </vt:vector>
  </TitlesOfParts>
  <Company/>
  <LinksUpToDate>false</LinksUpToDate>
  <CharactersWithSpaces>13066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28.12.2015 N 1527(ред. от 25.06.2020)"Об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</dc:title>
  <dc:creator>Лариса Ивановна</dc:creator>
  <cp:lastModifiedBy>User</cp:lastModifiedBy>
  <cp:revision>4</cp:revision>
  <cp:lastPrinted>2021-09-12T10:32:00Z</cp:lastPrinted>
  <dcterms:created xsi:type="dcterms:W3CDTF">2021-08-11T18:24:00Z</dcterms:created>
  <dcterms:modified xsi:type="dcterms:W3CDTF">2021-09-12T14:10:00Z</dcterms:modified>
</cp:coreProperties>
</file>